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ook w:val="04A0" w:firstRow="1" w:lastRow="0" w:firstColumn="1" w:lastColumn="0" w:noHBand="0" w:noVBand="1"/>
      </w:tblPr>
      <w:tblGrid>
        <w:gridCol w:w="4534"/>
        <w:gridCol w:w="4528"/>
      </w:tblGrid>
      <w:tr w:rsidR="009B01BC" w14:paraId="2DE51D9F" w14:textId="77777777" w:rsidTr="00714C14">
        <w:tc>
          <w:tcPr>
            <w:tcW w:w="4534" w:type="dxa"/>
          </w:tcPr>
          <w:p w14:paraId="37F13D38" w14:textId="6A0B3254" w:rsidR="009B01BC" w:rsidRPr="005C4646" w:rsidRDefault="00764BE3" w:rsidP="00DF662F">
            <w:pPr>
              <w:rPr>
                <w:rFonts w:cstheme="minorHAnsi"/>
                <w:sz w:val="16"/>
                <w:szCs w:val="16"/>
              </w:rPr>
            </w:pPr>
            <w:r>
              <w:rPr>
                <w:rFonts w:cstheme="minorHAnsi"/>
                <w:b/>
                <w:sz w:val="16"/>
                <w:szCs w:val="16"/>
              </w:rPr>
              <w:t>Till stöd för kontaktpersoner/barnombud att ta fram</w:t>
            </w:r>
            <w:r w:rsidR="00105CB9">
              <w:rPr>
                <w:rFonts w:cstheme="minorHAnsi"/>
                <w:b/>
                <w:sz w:val="16"/>
                <w:szCs w:val="16"/>
              </w:rPr>
              <w:t xml:space="preserve"> l</w:t>
            </w:r>
            <w:r w:rsidR="009B01BC">
              <w:rPr>
                <w:rFonts w:cstheme="minorHAnsi"/>
                <w:b/>
                <w:sz w:val="16"/>
                <w:szCs w:val="16"/>
              </w:rPr>
              <w:t>okala rutiner vid oro för att barn far illa</w:t>
            </w:r>
            <w:r w:rsidR="009B01BC">
              <w:rPr>
                <w:rFonts w:cstheme="minorHAnsi"/>
                <w:b/>
                <w:sz w:val="16"/>
                <w:szCs w:val="16"/>
              </w:rPr>
              <w:br/>
            </w:r>
          </w:p>
          <w:p w14:paraId="3CC66F5A" w14:textId="77777777" w:rsidR="009B01BC" w:rsidRDefault="009B01BC" w:rsidP="00714C14">
            <w:pPr>
              <w:pStyle w:val="Avdelning"/>
              <w:spacing w:line="276" w:lineRule="auto"/>
              <w:rPr>
                <w:rFonts w:asciiTheme="minorHAnsi" w:hAnsiTheme="minorHAnsi" w:cstheme="minorHAnsi"/>
                <w:b/>
                <w:sz w:val="16"/>
                <w:szCs w:val="16"/>
              </w:rPr>
            </w:pPr>
            <w:r>
              <w:rPr>
                <w:rFonts w:asciiTheme="minorHAnsi" w:hAnsiTheme="minorHAnsi" w:cstheme="minorHAnsi"/>
                <w:sz w:val="16"/>
                <w:szCs w:val="16"/>
              </w:rPr>
              <w:t xml:space="preserve">Faktaägare </w:t>
            </w:r>
            <w:r w:rsidRPr="000A450A">
              <w:rPr>
                <w:rFonts w:asciiTheme="minorHAnsi" w:hAnsiTheme="minorHAnsi" w:cstheme="minorHAnsi"/>
                <w:b/>
                <w:sz w:val="16"/>
                <w:szCs w:val="16"/>
              </w:rPr>
              <w:t xml:space="preserve">Barnsskyddsteamen i Skåne </w:t>
            </w:r>
            <w:r w:rsidRPr="005C4646">
              <w:rPr>
                <w:rFonts w:asciiTheme="minorHAnsi" w:hAnsiTheme="minorHAnsi" w:cstheme="minorHAnsi"/>
                <w:sz w:val="16"/>
                <w:szCs w:val="16"/>
              </w:rPr>
              <w:br/>
            </w:r>
            <w:r>
              <w:rPr>
                <w:rFonts w:asciiTheme="minorHAnsi" w:hAnsiTheme="minorHAnsi" w:cstheme="minorHAnsi"/>
                <w:sz w:val="16"/>
                <w:szCs w:val="16"/>
              </w:rPr>
              <w:t xml:space="preserve">Gäller för </w:t>
            </w:r>
            <w:r w:rsidRPr="005C4646">
              <w:rPr>
                <w:rFonts w:asciiTheme="minorHAnsi" w:hAnsiTheme="minorHAnsi" w:cstheme="minorHAnsi"/>
                <w:b/>
                <w:sz w:val="16"/>
                <w:szCs w:val="16"/>
              </w:rPr>
              <w:t>Region Skåne</w:t>
            </w:r>
          </w:p>
          <w:p w14:paraId="23AA99A7" w14:textId="5FE95986" w:rsidR="009B01BC" w:rsidRPr="00E1391E" w:rsidRDefault="009B01BC" w:rsidP="00714C14">
            <w:pPr>
              <w:pStyle w:val="Avdelning"/>
              <w:spacing w:line="276" w:lineRule="auto"/>
              <w:rPr>
                <w:rFonts w:asciiTheme="minorHAnsi" w:hAnsiTheme="minorHAnsi" w:cstheme="minorHAnsi"/>
                <w:b/>
                <w:sz w:val="16"/>
                <w:szCs w:val="16"/>
              </w:rPr>
            </w:pPr>
            <w:r>
              <w:rPr>
                <w:rFonts w:asciiTheme="minorHAnsi" w:hAnsiTheme="minorHAnsi" w:cstheme="minorHAnsi"/>
                <w:sz w:val="16"/>
                <w:szCs w:val="16"/>
              </w:rPr>
              <w:t xml:space="preserve">Gäller fr.o.m. </w:t>
            </w:r>
            <w:r>
              <w:rPr>
                <w:rFonts w:asciiTheme="minorHAnsi" w:hAnsiTheme="minorHAnsi" w:cstheme="minorHAnsi"/>
                <w:b/>
                <w:sz w:val="16"/>
                <w:szCs w:val="16"/>
              </w:rPr>
              <w:t>2023-12-11</w:t>
            </w:r>
          </w:p>
        </w:tc>
        <w:tc>
          <w:tcPr>
            <w:tcW w:w="4529" w:type="dxa"/>
          </w:tcPr>
          <w:p w14:paraId="62D559DB" w14:textId="77777777" w:rsidR="009B01BC" w:rsidRDefault="009B01BC" w:rsidP="00714C14">
            <w:pPr>
              <w:pStyle w:val="Sidhuvud"/>
              <w:jc w:val="right"/>
            </w:pPr>
            <w:r w:rsidRPr="00E726DB">
              <w:rPr>
                <w:noProof/>
                <w:sz w:val="20"/>
              </w:rPr>
              <w:drawing>
                <wp:inline distT="0" distB="0" distL="0" distR="0" wp14:anchorId="49AE284A" wp14:editId="394C7C52">
                  <wp:extent cx="704850" cy="657225"/>
                  <wp:effectExtent l="0" t="0" r="0" b="9525"/>
                  <wp:docPr id="2" name="Bild 1" descr="Logo Pantone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ntone [Conver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657225"/>
                          </a:xfrm>
                          <a:prstGeom prst="rect">
                            <a:avLst/>
                          </a:prstGeom>
                          <a:noFill/>
                          <a:ln>
                            <a:noFill/>
                          </a:ln>
                        </pic:spPr>
                      </pic:pic>
                    </a:graphicData>
                  </a:graphic>
                </wp:inline>
              </w:drawing>
            </w:r>
          </w:p>
        </w:tc>
      </w:tr>
    </w:tbl>
    <w:p w14:paraId="05C98932" w14:textId="77777777" w:rsidR="003250C0" w:rsidRPr="005E57BD" w:rsidRDefault="003250C0" w:rsidP="003250C0">
      <w:pPr>
        <w:rPr>
          <w:rFonts w:ascii="Times New Roman" w:hAnsi="Times New Roman" w:cs="Times New Roman"/>
        </w:rPr>
      </w:pPr>
    </w:p>
    <w:p w14:paraId="603F0981" w14:textId="13C2397E" w:rsidR="003250C0" w:rsidRPr="00764BE3" w:rsidRDefault="00227693" w:rsidP="00764BE3">
      <w:pPr>
        <w:pStyle w:val="Rubrik1"/>
        <w:rPr>
          <w:rStyle w:val="eop"/>
        </w:rPr>
      </w:pPr>
      <w:r w:rsidRPr="00764BE3">
        <w:rPr>
          <w:rStyle w:val="normaltextrun"/>
        </w:rPr>
        <w:t>L</w:t>
      </w:r>
      <w:r w:rsidR="003250C0" w:rsidRPr="00764BE3">
        <w:rPr>
          <w:rStyle w:val="normaltextrun"/>
        </w:rPr>
        <w:t>okala rutiner vid oro för att barn far illa</w:t>
      </w:r>
      <w:r w:rsidR="003250C0" w:rsidRPr="00764BE3">
        <w:rPr>
          <w:rStyle w:val="eop"/>
        </w:rPr>
        <w:t> </w:t>
      </w:r>
    </w:p>
    <w:p w14:paraId="6BBDF4A7" w14:textId="7FED72F1" w:rsidR="003250C0" w:rsidRPr="005E57BD" w:rsidRDefault="009C3386" w:rsidP="003250C0">
      <w:pPr>
        <w:pStyle w:val="paragraph"/>
        <w:spacing w:before="0" w:beforeAutospacing="0" w:after="0" w:afterAutospacing="0"/>
        <w:textAlignment w:val="baseline"/>
        <w:rPr>
          <w:sz w:val="18"/>
          <w:szCs w:val="18"/>
        </w:rPr>
      </w:pPr>
      <w:r>
        <w:rPr>
          <w:rStyle w:val="normaltextrun"/>
          <w:rFonts w:eastAsiaTheme="majorEastAsia"/>
        </w:rPr>
        <w:t>Detta är f</w:t>
      </w:r>
      <w:r w:rsidR="003250C0" w:rsidRPr="005E57BD">
        <w:rPr>
          <w:rStyle w:val="normaltextrun"/>
          <w:rFonts w:eastAsiaTheme="majorEastAsia"/>
        </w:rPr>
        <w:t>örslag och idéer kring vad som kan vara med i ett lokalt PM/riktlinje/handlingsplan:</w:t>
      </w:r>
      <w:r w:rsidR="003250C0" w:rsidRPr="005E57BD">
        <w:rPr>
          <w:rStyle w:val="eop"/>
        </w:rPr>
        <w:t> </w:t>
      </w:r>
    </w:p>
    <w:p w14:paraId="715F954A" w14:textId="63AF4442" w:rsidR="003250C0" w:rsidRPr="005E57BD" w:rsidRDefault="003250C0" w:rsidP="003250C0">
      <w:pPr>
        <w:pStyle w:val="paragraph"/>
        <w:spacing w:before="0" w:beforeAutospacing="0" w:after="0" w:afterAutospacing="0"/>
        <w:textAlignment w:val="baseline"/>
        <w:rPr>
          <w:sz w:val="18"/>
          <w:szCs w:val="18"/>
        </w:rPr>
      </w:pPr>
      <w:r w:rsidRPr="005E57BD">
        <w:rPr>
          <w:rStyle w:val="normaltextrun"/>
          <w:rFonts w:eastAsiaTheme="majorEastAsia"/>
        </w:rPr>
        <w:t xml:space="preserve">En bra utgångspunkt är att er lokala rutin ger svar på de vanligaste frågorna som </w:t>
      </w:r>
      <w:r w:rsidR="009C3386">
        <w:rPr>
          <w:rStyle w:val="normaltextrun"/>
          <w:rFonts w:eastAsiaTheme="majorEastAsia"/>
        </w:rPr>
        <w:t xml:space="preserve">enhetens </w:t>
      </w:r>
      <w:r w:rsidRPr="005E57BD">
        <w:rPr>
          <w:rStyle w:val="normaltextrun"/>
          <w:rFonts w:eastAsiaTheme="majorEastAsia"/>
        </w:rPr>
        <w:t>personal har inför en anmälan. Rutinen får gärna vara kortfatta</w:t>
      </w:r>
      <w:r w:rsidR="005E57BD" w:rsidRPr="005E57BD">
        <w:rPr>
          <w:rStyle w:val="normaltextrun"/>
          <w:rFonts w:eastAsiaTheme="majorEastAsia"/>
        </w:rPr>
        <w:t>d</w:t>
      </w:r>
      <w:r w:rsidRPr="005E57BD">
        <w:rPr>
          <w:rStyle w:val="normaltextrun"/>
          <w:rFonts w:eastAsiaTheme="majorEastAsia"/>
        </w:rPr>
        <w:t xml:space="preserve"> och med fördel praktiskt utformad.</w:t>
      </w:r>
      <w:r w:rsidRPr="005E57BD">
        <w:rPr>
          <w:rStyle w:val="eop"/>
        </w:rPr>
        <w:t> </w:t>
      </w:r>
    </w:p>
    <w:p w14:paraId="28B1757E" w14:textId="4CC5D965" w:rsidR="003250C0" w:rsidRPr="005E57BD" w:rsidRDefault="003250C0" w:rsidP="003250C0">
      <w:pPr>
        <w:rPr>
          <w:rFonts w:ascii="Times New Roman" w:hAnsi="Times New Roman" w:cs="Times New Roman"/>
        </w:rPr>
      </w:pPr>
    </w:p>
    <w:p w14:paraId="5D31D773" w14:textId="2011AE2F" w:rsidR="003250C0" w:rsidRPr="00764BE3" w:rsidRDefault="003250C0" w:rsidP="00764BE3">
      <w:pPr>
        <w:pStyle w:val="Rubrik2"/>
        <w:rPr>
          <w:rStyle w:val="normaltextrun"/>
        </w:rPr>
      </w:pPr>
      <w:r w:rsidRPr="00764BE3">
        <w:rPr>
          <w:rStyle w:val="normaltextrun"/>
        </w:rPr>
        <w:t xml:space="preserve">Checklista för relevanta uppgifter att ha med: </w:t>
      </w:r>
      <w:r w:rsidR="005E57BD" w:rsidRPr="00764BE3">
        <w:rPr>
          <w:rStyle w:val="normaltextrun"/>
        </w:rPr>
        <w:tab/>
      </w:r>
    </w:p>
    <w:p w14:paraId="5F783F03" w14:textId="77777777" w:rsidR="003250C0" w:rsidRPr="005E57BD" w:rsidRDefault="003250C0" w:rsidP="005E57BD">
      <w:pPr>
        <w:pStyle w:val="Liststycke"/>
        <w:numPr>
          <w:ilvl w:val="0"/>
          <w:numId w:val="6"/>
        </w:numPr>
        <w:spacing w:after="0" w:line="276" w:lineRule="auto"/>
        <w:textAlignment w:val="baseline"/>
        <w:rPr>
          <w:rFonts w:ascii="Times New Roman" w:eastAsia="Times New Roman" w:hAnsi="Times New Roman" w:cs="Times New Roman"/>
          <w:sz w:val="24"/>
          <w:szCs w:val="24"/>
          <w:lang w:eastAsia="sv-SE"/>
        </w:rPr>
      </w:pPr>
      <w:r w:rsidRPr="005E57BD">
        <w:rPr>
          <w:rFonts w:ascii="Times New Roman" w:eastAsia="Times New Roman" w:hAnsi="Times New Roman" w:cs="Times New Roman"/>
          <w:sz w:val="24"/>
          <w:szCs w:val="24"/>
          <w:lang w:eastAsia="sv-SE"/>
        </w:rPr>
        <w:t>Kontaktuppgifter till kommunen/</w:t>
      </w:r>
      <w:proofErr w:type="spellStart"/>
      <w:r w:rsidRPr="005E57BD">
        <w:rPr>
          <w:rFonts w:ascii="Times New Roman" w:eastAsia="Times New Roman" w:hAnsi="Times New Roman" w:cs="Times New Roman"/>
          <w:sz w:val="24"/>
          <w:szCs w:val="24"/>
          <w:lang w:eastAsia="sv-SE"/>
        </w:rPr>
        <w:t>erna</w:t>
      </w:r>
      <w:proofErr w:type="spellEnd"/>
      <w:r w:rsidRPr="005E57BD">
        <w:rPr>
          <w:rFonts w:ascii="Times New Roman" w:eastAsia="Times New Roman" w:hAnsi="Times New Roman" w:cs="Times New Roman"/>
          <w:sz w:val="24"/>
          <w:szCs w:val="24"/>
          <w:lang w:eastAsia="sv-SE"/>
        </w:rPr>
        <w:t xml:space="preserve"> som man arbetar i:  </w:t>
      </w:r>
    </w:p>
    <w:p w14:paraId="4D827F58" w14:textId="64143D03" w:rsidR="003250C0" w:rsidRPr="005E57BD" w:rsidRDefault="003250C0" w:rsidP="005E57BD">
      <w:pPr>
        <w:pStyle w:val="Liststycke"/>
        <w:numPr>
          <w:ilvl w:val="1"/>
          <w:numId w:val="6"/>
        </w:numPr>
        <w:spacing w:after="0" w:line="276" w:lineRule="auto"/>
        <w:textAlignment w:val="baseline"/>
        <w:rPr>
          <w:rFonts w:ascii="Times New Roman" w:eastAsia="Times New Roman" w:hAnsi="Times New Roman" w:cs="Times New Roman"/>
          <w:sz w:val="24"/>
          <w:szCs w:val="24"/>
          <w:lang w:eastAsia="sv-SE"/>
        </w:rPr>
      </w:pPr>
      <w:r w:rsidRPr="005E57BD">
        <w:rPr>
          <w:rFonts w:ascii="Times New Roman" w:eastAsia="Times New Roman" w:hAnsi="Times New Roman" w:cs="Times New Roman"/>
          <w:sz w:val="24"/>
          <w:szCs w:val="24"/>
          <w:lang w:eastAsia="sv-SE"/>
        </w:rPr>
        <w:t>öppettider, jourtelefon, kommunens hemsida m</w:t>
      </w:r>
      <w:r w:rsidR="005E57BD" w:rsidRPr="005E57BD">
        <w:rPr>
          <w:rFonts w:ascii="Times New Roman" w:eastAsia="Times New Roman" w:hAnsi="Times New Roman" w:cs="Times New Roman"/>
          <w:sz w:val="24"/>
          <w:szCs w:val="24"/>
          <w:lang w:eastAsia="sv-SE"/>
        </w:rPr>
        <w:t>ed mera</w:t>
      </w:r>
    </w:p>
    <w:p w14:paraId="1355036B" w14:textId="77777777" w:rsidR="003250C0" w:rsidRPr="005E57BD" w:rsidRDefault="003250C0" w:rsidP="005E57BD">
      <w:pPr>
        <w:pStyle w:val="Liststycke"/>
        <w:numPr>
          <w:ilvl w:val="0"/>
          <w:numId w:val="6"/>
        </w:numPr>
        <w:spacing w:after="0" w:line="276" w:lineRule="auto"/>
        <w:textAlignment w:val="baseline"/>
        <w:rPr>
          <w:rFonts w:ascii="Times New Roman" w:eastAsia="Times New Roman" w:hAnsi="Times New Roman" w:cs="Times New Roman"/>
          <w:sz w:val="24"/>
          <w:szCs w:val="24"/>
          <w:lang w:eastAsia="sv-SE"/>
        </w:rPr>
      </w:pPr>
      <w:r w:rsidRPr="005E57BD">
        <w:rPr>
          <w:rFonts w:ascii="Times New Roman" w:eastAsia="Times New Roman" w:hAnsi="Times New Roman" w:cs="Times New Roman"/>
          <w:sz w:val="24"/>
          <w:szCs w:val="24"/>
          <w:lang w:eastAsia="sv-SE"/>
        </w:rPr>
        <w:t>Hänvisning till anmälningsblankett</w:t>
      </w:r>
    </w:p>
    <w:p w14:paraId="78FF898E" w14:textId="77777777" w:rsidR="003250C0" w:rsidRPr="005E57BD" w:rsidRDefault="003250C0" w:rsidP="005E57BD">
      <w:pPr>
        <w:pStyle w:val="Liststycke"/>
        <w:numPr>
          <w:ilvl w:val="0"/>
          <w:numId w:val="6"/>
        </w:numPr>
        <w:spacing w:after="0" w:line="276" w:lineRule="auto"/>
        <w:textAlignment w:val="baseline"/>
        <w:rPr>
          <w:rFonts w:ascii="Times New Roman" w:eastAsia="Times New Roman" w:hAnsi="Times New Roman" w:cs="Times New Roman"/>
          <w:sz w:val="24"/>
          <w:szCs w:val="24"/>
          <w:lang w:eastAsia="sv-SE"/>
        </w:rPr>
      </w:pPr>
      <w:r w:rsidRPr="005E57BD">
        <w:rPr>
          <w:rFonts w:ascii="Times New Roman" w:eastAsia="Times New Roman" w:hAnsi="Times New Roman" w:cs="Times New Roman"/>
          <w:sz w:val="24"/>
          <w:szCs w:val="24"/>
          <w:lang w:eastAsia="sv-SE"/>
        </w:rPr>
        <w:t>Praktisk information om hur anmälan går till, olika tillvägagångssätt, vem/vilka skall skriva under anmälan </w:t>
      </w:r>
    </w:p>
    <w:p w14:paraId="470F97E5" w14:textId="09EA8232" w:rsidR="003250C0" w:rsidRPr="00764BE3" w:rsidRDefault="003250C0" w:rsidP="00764BE3">
      <w:pPr>
        <w:pStyle w:val="Liststycke"/>
        <w:numPr>
          <w:ilvl w:val="0"/>
          <w:numId w:val="6"/>
        </w:numPr>
        <w:spacing w:after="0" w:line="276" w:lineRule="auto"/>
        <w:textAlignment w:val="baseline"/>
        <w:rPr>
          <w:rFonts w:ascii="Times New Roman" w:eastAsia="Times New Roman" w:hAnsi="Times New Roman" w:cs="Times New Roman"/>
          <w:sz w:val="24"/>
          <w:szCs w:val="24"/>
          <w:lang w:eastAsia="sv-SE"/>
        </w:rPr>
      </w:pPr>
      <w:r w:rsidRPr="005E57BD">
        <w:rPr>
          <w:rFonts w:ascii="Times New Roman" w:eastAsia="Times New Roman" w:hAnsi="Times New Roman" w:cs="Times New Roman"/>
          <w:sz w:val="24"/>
          <w:szCs w:val="24"/>
          <w:lang w:eastAsia="sv-SE"/>
        </w:rPr>
        <w:t xml:space="preserve">Registrering av anmälan med KVÅ-kod GD008 och hur detta görs på enheten </w:t>
      </w:r>
    </w:p>
    <w:p w14:paraId="28ADE2D0" w14:textId="21DC2631" w:rsidR="003250C0" w:rsidRPr="005E57BD" w:rsidRDefault="003250C0" w:rsidP="005E57BD">
      <w:pPr>
        <w:pStyle w:val="Liststycke"/>
        <w:numPr>
          <w:ilvl w:val="0"/>
          <w:numId w:val="6"/>
        </w:numPr>
        <w:spacing w:after="0" w:line="276" w:lineRule="auto"/>
        <w:textAlignment w:val="baseline"/>
        <w:rPr>
          <w:rFonts w:ascii="Times New Roman" w:eastAsia="Times New Roman" w:hAnsi="Times New Roman" w:cs="Times New Roman"/>
          <w:sz w:val="24"/>
          <w:szCs w:val="24"/>
          <w:lang w:eastAsia="sv-SE"/>
        </w:rPr>
      </w:pPr>
      <w:r w:rsidRPr="005E57BD">
        <w:rPr>
          <w:rFonts w:ascii="Times New Roman" w:eastAsia="Times New Roman" w:hAnsi="Times New Roman" w:cs="Times New Roman"/>
          <w:sz w:val="24"/>
          <w:szCs w:val="24"/>
          <w:lang w:eastAsia="sv-SE"/>
        </w:rPr>
        <w:t>Rutiner hur och när man skall föra barn på tal när en vuxen patients tillstånd riskerar påverka föräldraförmågan</w:t>
      </w:r>
      <w:r w:rsidR="005E57BD" w:rsidRPr="005E57BD">
        <w:rPr>
          <w:rFonts w:ascii="Times New Roman" w:eastAsia="Times New Roman" w:hAnsi="Times New Roman" w:cs="Times New Roman"/>
          <w:sz w:val="24"/>
          <w:szCs w:val="24"/>
          <w:lang w:eastAsia="sv-SE"/>
        </w:rPr>
        <w:t xml:space="preserve"> med mera</w:t>
      </w:r>
    </w:p>
    <w:p w14:paraId="02BA4AAD" w14:textId="51C5FF47" w:rsidR="003250C0" w:rsidRPr="009C364A" w:rsidRDefault="003250C0" w:rsidP="005E57BD">
      <w:pPr>
        <w:pStyle w:val="Liststycke"/>
        <w:numPr>
          <w:ilvl w:val="0"/>
          <w:numId w:val="6"/>
        </w:numPr>
        <w:spacing w:after="0" w:line="276" w:lineRule="auto"/>
        <w:textAlignment w:val="baseline"/>
        <w:rPr>
          <w:rFonts w:ascii="Times New Roman" w:eastAsia="Times New Roman" w:hAnsi="Times New Roman" w:cs="Times New Roman"/>
          <w:sz w:val="24"/>
          <w:szCs w:val="24"/>
          <w:lang w:eastAsia="sv-SE"/>
        </w:rPr>
      </w:pPr>
      <w:r w:rsidRPr="005E57BD">
        <w:rPr>
          <w:rFonts w:ascii="Times New Roman" w:eastAsia="Times New Roman" w:hAnsi="Times New Roman" w:cs="Times New Roman"/>
          <w:sz w:val="24"/>
          <w:szCs w:val="24"/>
          <w:lang w:eastAsia="sv-SE"/>
        </w:rPr>
        <w:t xml:space="preserve">Hur den lokala samverkan med kommun ser ut, kontaktperson på kommunen. </w:t>
      </w:r>
      <w:r w:rsidRPr="009C364A">
        <w:rPr>
          <w:rFonts w:ascii="Times New Roman" w:eastAsia="Times New Roman" w:hAnsi="Times New Roman" w:cs="Times New Roman"/>
          <w:color w:val="000000" w:themeColor="text1"/>
          <w:sz w:val="24"/>
          <w:szCs w:val="24"/>
          <w:lang w:eastAsia="sv-SE"/>
        </w:rPr>
        <w:t>Eventuellt information om vilket stöd kommunen har att erbjuda (men det blir lätt för mycket text, så den informationen lämpar sig kanske bäst att ha som ämne för fortbildning)</w:t>
      </w:r>
      <w:r w:rsidR="009C364A">
        <w:rPr>
          <w:rFonts w:ascii="Times New Roman" w:eastAsia="Times New Roman" w:hAnsi="Times New Roman" w:cs="Times New Roman"/>
          <w:color w:val="000000" w:themeColor="text1"/>
          <w:sz w:val="24"/>
          <w:szCs w:val="24"/>
          <w:lang w:eastAsia="sv-SE"/>
        </w:rPr>
        <w:t>.</w:t>
      </w:r>
      <w:r w:rsidR="005E57BD" w:rsidRPr="009C364A">
        <w:rPr>
          <w:rFonts w:ascii="Times New Roman" w:eastAsia="Times New Roman" w:hAnsi="Times New Roman" w:cs="Times New Roman"/>
          <w:color w:val="000000" w:themeColor="text1"/>
          <w:sz w:val="24"/>
          <w:szCs w:val="24"/>
          <w:lang w:eastAsia="sv-SE"/>
        </w:rPr>
        <w:t xml:space="preserve"> </w:t>
      </w:r>
    </w:p>
    <w:p w14:paraId="33DF3371" w14:textId="14C53811" w:rsidR="009C364A" w:rsidRDefault="009C364A" w:rsidP="009C364A">
      <w:pPr>
        <w:pStyle w:val="Rubrik4"/>
        <w:rPr>
          <w:rFonts w:eastAsia="Times New Roman"/>
          <w:lang w:eastAsia="sv-SE"/>
        </w:rPr>
      </w:pPr>
    </w:p>
    <w:p w14:paraId="6D0498A0" w14:textId="43415B36" w:rsidR="009C364A" w:rsidRPr="005E57BD" w:rsidRDefault="009C364A" w:rsidP="00764BE3">
      <w:pPr>
        <w:pStyle w:val="Rubrik2"/>
        <w:rPr>
          <w:rFonts w:eastAsia="Times New Roman"/>
          <w:lang w:eastAsia="sv-SE"/>
        </w:rPr>
      </w:pPr>
      <w:r>
        <w:rPr>
          <w:rFonts w:eastAsia="Times New Roman"/>
          <w:lang w:eastAsia="sv-SE"/>
        </w:rPr>
        <w:t>Våld i nära relationer</w:t>
      </w:r>
    </w:p>
    <w:p w14:paraId="4F9ED8F2" w14:textId="1BF58BB7" w:rsidR="009C364A" w:rsidRDefault="009C364A" w:rsidP="009C364A">
      <w:pPr>
        <w:pStyle w:val="Liststycke"/>
        <w:numPr>
          <w:ilvl w:val="0"/>
          <w:numId w:val="6"/>
        </w:numPr>
        <w:spacing w:after="0" w:line="276" w:lineRule="auto"/>
        <w:textAlignment w:val="baseline"/>
        <w:rPr>
          <w:rFonts w:ascii="Times New Roman" w:eastAsia="Times New Roman" w:hAnsi="Times New Roman" w:cs="Times New Roman"/>
          <w:color w:val="000000" w:themeColor="text1"/>
          <w:sz w:val="24"/>
          <w:szCs w:val="24"/>
          <w:lang w:eastAsia="sv-SE"/>
        </w:rPr>
      </w:pPr>
      <w:r>
        <w:rPr>
          <w:rFonts w:ascii="Times New Roman" w:eastAsia="Times New Roman" w:hAnsi="Times New Roman" w:cs="Times New Roman"/>
          <w:color w:val="000000" w:themeColor="text1"/>
          <w:sz w:val="24"/>
          <w:szCs w:val="24"/>
          <w:lang w:eastAsia="sv-SE"/>
        </w:rPr>
        <w:t>Varje verksamhet ska ha r</w:t>
      </w:r>
      <w:r w:rsidRPr="009C364A">
        <w:rPr>
          <w:rFonts w:ascii="Times New Roman" w:eastAsia="Times New Roman" w:hAnsi="Times New Roman" w:cs="Times New Roman"/>
          <w:sz w:val="24"/>
          <w:szCs w:val="24"/>
          <w:lang w:eastAsia="sv-SE"/>
        </w:rPr>
        <w:t>utiner för när och hur personalen ska fråga om våld</w:t>
      </w:r>
      <w:r>
        <w:rPr>
          <w:rFonts w:ascii="Times New Roman" w:eastAsia="Times New Roman" w:hAnsi="Times New Roman" w:cs="Times New Roman"/>
          <w:sz w:val="24"/>
          <w:szCs w:val="24"/>
          <w:lang w:eastAsia="sv-SE"/>
        </w:rPr>
        <w:t>.</w:t>
      </w:r>
      <w:r w:rsidRPr="009C364A">
        <w:rPr>
          <w:rFonts w:ascii="Times New Roman" w:eastAsia="Times New Roman" w:hAnsi="Times New Roman" w:cs="Times New Roman"/>
          <w:sz w:val="24"/>
          <w:szCs w:val="24"/>
          <w:lang w:eastAsia="sv-SE"/>
        </w:rPr>
        <w:t> </w:t>
      </w:r>
    </w:p>
    <w:p w14:paraId="6E181D5E" w14:textId="35FDB01E" w:rsidR="003250C0" w:rsidRDefault="009C364A" w:rsidP="009C364A">
      <w:pPr>
        <w:pStyle w:val="Liststycke"/>
        <w:numPr>
          <w:ilvl w:val="0"/>
          <w:numId w:val="6"/>
        </w:numPr>
        <w:spacing w:after="0" w:line="276" w:lineRule="auto"/>
        <w:textAlignment w:val="baseline"/>
        <w:rPr>
          <w:rFonts w:ascii="Times New Roman" w:eastAsia="Times New Roman" w:hAnsi="Times New Roman" w:cs="Times New Roman"/>
          <w:color w:val="000000" w:themeColor="text1"/>
          <w:sz w:val="24"/>
          <w:szCs w:val="24"/>
          <w:lang w:eastAsia="sv-SE"/>
        </w:rPr>
      </w:pPr>
      <w:r>
        <w:rPr>
          <w:rFonts w:ascii="Times New Roman" w:eastAsia="Times New Roman" w:hAnsi="Times New Roman" w:cs="Times New Roman"/>
          <w:color w:val="000000" w:themeColor="text1"/>
          <w:sz w:val="24"/>
          <w:szCs w:val="24"/>
          <w:lang w:eastAsia="sv-SE"/>
        </w:rPr>
        <w:t>R</w:t>
      </w:r>
      <w:r w:rsidR="003250C0" w:rsidRPr="009C364A">
        <w:rPr>
          <w:rFonts w:ascii="Times New Roman" w:eastAsia="Times New Roman" w:hAnsi="Times New Roman" w:cs="Times New Roman"/>
          <w:color w:val="000000" w:themeColor="text1"/>
          <w:sz w:val="24"/>
          <w:szCs w:val="24"/>
          <w:lang w:eastAsia="sv-SE"/>
        </w:rPr>
        <w:t>utiner ska finnas för handläggning av våldsutsatta, fråga om det finns barn som bevittnat våld</w:t>
      </w:r>
      <w:r w:rsidRPr="009C364A">
        <w:rPr>
          <w:rFonts w:ascii="Times New Roman" w:eastAsia="Times New Roman" w:hAnsi="Times New Roman" w:cs="Times New Roman"/>
          <w:color w:val="000000" w:themeColor="text1"/>
          <w:sz w:val="24"/>
          <w:szCs w:val="24"/>
          <w:lang w:eastAsia="sv-SE"/>
        </w:rPr>
        <w:t xml:space="preserve">. </w:t>
      </w:r>
    </w:p>
    <w:p w14:paraId="605A310F" w14:textId="60137D26" w:rsidR="009C364A" w:rsidRDefault="009C364A" w:rsidP="009C364A">
      <w:pPr>
        <w:spacing w:after="0" w:line="276" w:lineRule="auto"/>
        <w:textAlignment w:val="baseline"/>
        <w:rPr>
          <w:rFonts w:ascii="Times New Roman" w:eastAsia="Times New Roman" w:hAnsi="Times New Roman" w:cs="Times New Roman"/>
          <w:color w:val="000000" w:themeColor="text1"/>
          <w:sz w:val="24"/>
          <w:szCs w:val="24"/>
          <w:lang w:eastAsia="sv-SE"/>
        </w:rPr>
      </w:pPr>
    </w:p>
    <w:p w14:paraId="51801330" w14:textId="396D0935" w:rsidR="009C364A" w:rsidRPr="009C364A" w:rsidRDefault="009C364A" w:rsidP="00764BE3">
      <w:pPr>
        <w:pStyle w:val="Rubrik2"/>
        <w:rPr>
          <w:rFonts w:eastAsia="Times New Roman"/>
          <w:lang w:eastAsia="sv-SE"/>
        </w:rPr>
      </w:pPr>
      <w:r>
        <w:rPr>
          <w:rFonts w:eastAsia="Times New Roman"/>
          <w:lang w:eastAsia="sv-SE"/>
        </w:rPr>
        <w:t xml:space="preserve">Chefens ansvar </w:t>
      </w:r>
    </w:p>
    <w:p w14:paraId="32133B8B" w14:textId="3D7FDF0E" w:rsidR="009C364A" w:rsidRPr="00260424" w:rsidRDefault="009C364A" w:rsidP="00260424">
      <w:pPr>
        <w:pStyle w:val="Liststycke"/>
        <w:numPr>
          <w:ilvl w:val="0"/>
          <w:numId w:val="6"/>
        </w:numPr>
        <w:rPr>
          <w:rFonts w:ascii="Times New Roman" w:eastAsia="Times New Roman" w:hAnsi="Times New Roman" w:cs="Times New Roman"/>
          <w:color w:val="000000" w:themeColor="text1"/>
          <w:sz w:val="24"/>
          <w:szCs w:val="24"/>
          <w:lang w:eastAsia="sv-SE"/>
        </w:rPr>
      </w:pPr>
      <w:r w:rsidRPr="009C364A">
        <w:rPr>
          <w:rFonts w:ascii="Times New Roman" w:eastAsia="Times New Roman" w:hAnsi="Times New Roman" w:cs="Times New Roman"/>
          <w:color w:val="000000" w:themeColor="text1"/>
          <w:sz w:val="24"/>
          <w:szCs w:val="24"/>
          <w:lang w:eastAsia="sv-SE"/>
        </w:rPr>
        <w:t>Det är</w:t>
      </w:r>
      <w:r w:rsidR="008A652E">
        <w:rPr>
          <w:rFonts w:ascii="Times New Roman" w:eastAsia="Times New Roman" w:hAnsi="Times New Roman" w:cs="Times New Roman"/>
          <w:color w:val="000000" w:themeColor="text1"/>
          <w:sz w:val="24"/>
          <w:szCs w:val="24"/>
          <w:lang w:eastAsia="sv-SE"/>
        </w:rPr>
        <w:t xml:space="preserve"> chefens </w:t>
      </w:r>
      <w:r w:rsidRPr="009C364A">
        <w:rPr>
          <w:rFonts w:ascii="Times New Roman" w:eastAsia="Times New Roman" w:hAnsi="Times New Roman" w:cs="Times New Roman"/>
          <w:color w:val="000000" w:themeColor="text1"/>
          <w:sz w:val="24"/>
          <w:szCs w:val="24"/>
          <w:lang w:eastAsia="sv-SE"/>
        </w:rPr>
        <w:t>ansvar att</w:t>
      </w:r>
      <w:r>
        <w:rPr>
          <w:rFonts w:ascii="Times New Roman" w:eastAsia="Times New Roman" w:hAnsi="Times New Roman" w:cs="Times New Roman"/>
          <w:color w:val="000000" w:themeColor="text1"/>
          <w:sz w:val="24"/>
          <w:szCs w:val="24"/>
          <w:lang w:eastAsia="sv-SE"/>
        </w:rPr>
        <w:t xml:space="preserve"> u</w:t>
      </w:r>
      <w:r w:rsidRPr="009C364A">
        <w:rPr>
          <w:rFonts w:ascii="Times New Roman" w:eastAsia="Times New Roman" w:hAnsi="Times New Roman" w:cs="Times New Roman"/>
          <w:color w:val="000000" w:themeColor="text1"/>
          <w:sz w:val="24"/>
          <w:szCs w:val="24"/>
          <w:lang w:eastAsia="sv-SE"/>
        </w:rPr>
        <w:t>tse en namngiven kontaktperson på relevant nivå, med uppgift att hålla sig informerad inom området barn i utsatta livssituationer</w:t>
      </w:r>
      <w:r>
        <w:rPr>
          <w:rFonts w:ascii="Times New Roman" w:eastAsia="Times New Roman" w:hAnsi="Times New Roman" w:cs="Times New Roman"/>
          <w:color w:val="000000" w:themeColor="text1"/>
          <w:sz w:val="24"/>
          <w:szCs w:val="24"/>
          <w:lang w:eastAsia="sv-SE"/>
        </w:rPr>
        <w:t xml:space="preserve">. </w:t>
      </w:r>
      <w:hyperlink r:id="rId8" w:history="1">
        <w:r w:rsidRPr="00260424">
          <w:rPr>
            <w:rStyle w:val="Hyperlnk"/>
            <w:rFonts w:ascii="Times New Roman" w:eastAsia="Times New Roman" w:hAnsi="Times New Roman" w:cs="Times New Roman"/>
            <w:sz w:val="24"/>
            <w:szCs w:val="24"/>
            <w:lang w:eastAsia="sv-SE"/>
          </w:rPr>
          <w:t xml:space="preserve">Klicka här för att läsa mer, sida </w:t>
        </w:r>
        <w:r w:rsidR="00260424" w:rsidRPr="00260424">
          <w:rPr>
            <w:rStyle w:val="Hyperlnk"/>
            <w:rFonts w:ascii="Times New Roman" w:eastAsia="Times New Roman" w:hAnsi="Times New Roman" w:cs="Times New Roman"/>
            <w:sz w:val="24"/>
            <w:szCs w:val="24"/>
            <w:lang w:eastAsia="sv-SE"/>
          </w:rPr>
          <w:t>3.</w:t>
        </w:r>
      </w:hyperlink>
      <w:r w:rsidR="00260424">
        <w:rPr>
          <w:rFonts w:ascii="Times New Roman" w:eastAsia="Times New Roman" w:hAnsi="Times New Roman" w:cs="Times New Roman"/>
          <w:color w:val="000000" w:themeColor="text1"/>
          <w:sz w:val="24"/>
          <w:szCs w:val="24"/>
          <w:lang w:eastAsia="sv-SE"/>
        </w:rPr>
        <w:t xml:space="preserve"> </w:t>
      </w:r>
    </w:p>
    <w:p w14:paraId="3F5A194B" w14:textId="6D9CFFD0" w:rsidR="003250C0" w:rsidRDefault="00260424" w:rsidP="005E57BD">
      <w:pPr>
        <w:pStyle w:val="Liststycke"/>
        <w:numPr>
          <w:ilvl w:val="0"/>
          <w:numId w:val="6"/>
        </w:numPr>
        <w:spacing w:after="0" w:line="276" w:lineRule="auto"/>
        <w:textAlignment w:val="baseline"/>
        <w:rPr>
          <w:rFonts w:ascii="Times New Roman" w:eastAsia="Times New Roman" w:hAnsi="Times New Roman" w:cs="Times New Roman"/>
          <w:color w:val="000000" w:themeColor="text1"/>
          <w:sz w:val="24"/>
          <w:szCs w:val="24"/>
          <w:lang w:eastAsia="sv-SE"/>
        </w:rPr>
      </w:pPr>
      <w:r>
        <w:rPr>
          <w:rFonts w:ascii="Times New Roman" w:eastAsia="Times New Roman" w:hAnsi="Times New Roman" w:cs="Times New Roman"/>
          <w:color w:val="000000" w:themeColor="text1"/>
          <w:sz w:val="24"/>
          <w:szCs w:val="24"/>
          <w:lang w:eastAsia="sv-SE"/>
        </w:rPr>
        <w:t>Formulera r</w:t>
      </w:r>
      <w:r w:rsidR="003250C0" w:rsidRPr="009C364A">
        <w:rPr>
          <w:rFonts w:ascii="Times New Roman" w:eastAsia="Times New Roman" w:hAnsi="Times New Roman" w:cs="Times New Roman"/>
          <w:color w:val="000000" w:themeColor="text1"/>
          <w:sz w:val="24"/>
          <w:szCs w:val="24"/>
          <w:lang w:eastAsia="sv-SE"/>
        </w:rPr>
        <w:t xml:space="preserve">utin </w:t>
      </w:r>
      <w:r>
        <w:rPr>
          <w:rFonts w:ascii="Times New Roman" w:eastAsia="Times New Roman" w:hAnsi="Times New Roman" w:cs="Times New Roman"/>
          <w:color w:val="000000" w:themeColor="text1"/>
          <w:sz w:val="24"/>
          <w:szCs w:val="24"/>
          <w:lang w:eastAsia="sv-SE"/>
        </w:rPr>
        <w:t>och</w:t>
      </w:r>
      <w:r w:rsidR="003250C0" w:rsidRPr="009C364A">
        <w:rPr>
          <w:rFonts w:ascii="Times New Roman" w:eastAsia="Times New Roman" w:hAnsi="Times New Roman" w:cs="Times New Roman"/>
          <w:color w:val="000000" w:themeColor="text1"/>
          <w:sz w:val="24"/>
          <w:szCs w:val="24"/>
          <w:lang w:eastAsia="sv-SE"/>
        </w:rPr>
        <w:t xml:space="preserve"> chefens roll vid klagomål ang</w:t>
      </w:r>
      <w:r w:rsidR="005E57BD" w:rsidRPr="009C364A">
        <w:rPr>
          <w:rFonts w:ascii="Times New Roman" w:eastAsia="Times New Roman" w:hAnsi="Times New Roman" w:cs="Times New Roman"/>
          <w:color w:val="000000" w:themeColor="text1"/>
          <w:sz w:val="24"/>
          <w:szCs w:val="24"/>
          <w:lang w:eastAsia="sv-SE"/>
        </w:rPr>
        <w:t>ående</w:t>
      </w:r>
      <w:r w:rsidR="003250C0" w:rsidRPr="009C364A">
        <w:rPr>
          <w:rFonts w:ascii="Times New Roman" w:eastAsia="Times New Roman" w:hAnsi="Times New Roman" w:cs="Times New Roman"/>
          <w:color w:val="000000" w:themeColor="text1"/>
          <w:sz w:val="24"/>
          <w:szCs w:val="24"/>
          <w:lang w:eastAsia="sv-SE"/>
        </w:rPr>
        <w:t xml:space="preserve"> anmälan</w:t>
      </w:r>
      <w:r>
        <w:rPr>
          <w:rFonts w:ascii="Times New Roman" w:eastAsia="Times New Roman" w:hAnsi="Times New Roman" w:cs="Times New Roman"/>
          <w:color w:val="000000" w:themeColor="text1"/>
          <w:sz w:val="24"/>
          <w:szCs w:val="24"/>
          <w:lang w:eastAsia="sv-SE"/>
        </w:rPr>
        <w:t xml:space="preserve">. </w:t>
      </w:r>
    </w:p>
    <w:p w14:paraId="3B0EC5B3" w14:textId="7C99C8AA" w:rsidR="008A652E" w:rsidRPr="009C364A" w:rsidRDefault="008A652E" w:rsidP="005E57BD">
      <w:pPr>
        <w:pStyle w:val="Liststycke"/>
        <w:numPr>
          <w:ilvl w:val="0"/>
          <w:numId w:val="6"/>
        </w:numPr>
        <w:spacing w:after="0" w:line="276" w:lineRule="auto"/>
        <w:textAlignment w:val="baseline"/>
        <w:rPr>
          <w:rFonts w:ascii="Times New Roman" w:eastAsia="Times New Roman" w:hAnsi="Times New Roman" w:cs="Times New Roman"/>
          <w:color w:val="000000" w:themeColor="text1"/>
          <w:sz w:val="24"/>
          <w:szCs w:val="24"/>
          <w:lang w:eastAsia="sv-SE"/>
        </w:rPr>
      </w:pPr>
      <w:r>
        <w:rPr>
          <w:rFonts w:ascii="Times New Roman" w:eastAsia="Times New Roman" w:hAnsi="Times New Roman" w:cs="Times New Roman"/>
          <w:color w:val="000000" w:themeColor="text1"/>
          <w:sz w:val="24"/>
          <w:szCs w:val="24"/>
          <w:lang w:eastAsia="sv-SE"/>
        </w:rPr>
        <w:t xml:space="preserve">Läs gärna mer om chefens ansvar vid hot och våld, </w:t>
      </w:r>
      <w:hyperlink r:id="rId9" w:history="1">
        <w:r w:rsidRPr="008A652E">
          <w:rPr>
            <w:rStyle w:val="Hyperlnk"/>
            <w:rFonts w:ascii="Times New Roman" w:eastAsia="Times New Roman" w:hAnsi="Times New Roman" w:cs="Times New Roman"/>
            <w:sz w:val="24"/>
            <w:szCs w:val="24"/>
            <w:lang w:eastAsia="sv-SE"/>
          </w:rPr>
          <w:t>klicka här.</w:t>
        </w:r>
      </w:hyperlink>
      <w:r>
        <w:rPr>
          <w:rFonts w:ascii="Times New Roman" w:eastAsia="Times New Roman" w:hAnsi="Times New Roman" w:cs="Times New Roman"/>
          <w:color w:val="000000" w:themeColor="text1"/>
          <w:sz w:val="24"/>
          <w:szCs w:val="24"/>
          <w:lang w:eastAsia="sv-SE"/>
        </w:rPr>
        <w:t xml:space="preserve"> </w:t>
      </w:r>
    </w:p>
    <w:p w14:paraId="054BCF52" w14:textId="079DF00B" w:rsidR="003250C0" w:rsidRDefault="003250C0" w:rsidP="003250C0">
      <w:pPr>
        <w:pStyle w:val="Liststycke"/>
        <w:spacing w:after="0" w:line="240" w:lineRule="auto"/>
        <w:textAlignment w:val="baseline"/>
        <w:rPr>
          <w:rFonts w:ascii="Times New Roman" w:eastAsia="Times New Roman" w:hAnsi="Times New Roman" w:cs="Times New Roman"/>
          <w:sz w:val="24"/>
          <w:szCs w:val="24"/>
          <w:lang w:eastAsia="sv-SE"/>
        </w:rPr>
      </w:pPr>
    </w:p>
    <w:p w14:paraId="645D71BB" w14:textId="65BBD81B" w:rsidR="003250C0" w:rsidRPr="00764BE3" w:rsidRDefault="00227693" w:rsidP="00764BE3">
      <w:pPr>
        <w:pStyle w:val="Rubrik2"/>
        <w:rPr>
          <w:rStyle w:val="normaltextrun"/>
        </w:rPr>
      </w:pPr>
      <w:r w:rsidRPr="00764BE3">
        <w:rPr>
          <w:rStyle w:val="normaltextrun"/>
        </w:rPr>
        <w:t xml:space="preserve">Instruktion </w:t>
      </w:r>
      <w:r w:rsidR="003250C0" w:rsidRPr="00764BE3">
        <w:rPr>
          <w:rStyle w:val="normaltextrun"/>
        </w:rPr>
        <w:t>för hur du gör en anmälan </w:t>
      </w:r>
    </w:p>
    <w:p w14:paraId="0AAC802E" w14:textId="77777777" w:rsidR="003250C0" w:rsidRPr="00764BE3" w:rsidRDefault="003250C0" w:rsidP="00764BE3">
      <w:pPr>
        <w:pStyle w:val="Rubrik3"/>
      </w:pPr>
      <w:r w:rsidRPr="00764BE3">
        <w:t>Anmälningsskyldighet </w:t>
      </w:r>
    </w:p>
    <w:p w14:paraId="16BE0D53" w14:textId="24D48278" w:rsidR="003250C0" w:rsidRPr="003250C0" w:rsidRDefault="003250C0" w:rsidP="005E57BD">
      <w:r w:rsidRPr="003250C0">
        <w:rPr>
          <w:rFonts w:ascii="Times New Roman" w:eastAsia="Times New Roman" w:hAnsi="Times New Roman" w:cs="Times New Roman"/>
          <w:sz w:val="24"/>
          <w:szCs w:val="24"/>
          <w:lang w:eastAsia="sv-SE"/>
        </w:rPr>
        <w:t xml:space="preserve">Alla anställda inom hälso- och sjukvård är, vid misstanke eller oro om att ett barn far illa, skyldiga (enligt Socialtjänstlagen 14 kap. 1 §) att genast anmäla detta till socialtjänsten i kommunen där barnet bor eller vistas. </w:t>
      </w:r>
    </w:p>
    <w:p w14:paraId="3B3F44CC" w14:textId="231D4B49" w:rsidR="003250C0" w:rsidRPr="005E57BD" w:rsidRDefault="003250C0" w:rsidP="003250C0">
      <w:pPr>
        <w:pStyle w:val="Rubrik3"/>
        <w:rPr>
          <w:rFonts w:ascii="Times New Roman" w:hAnsi="Times New Roman" w:cs="Times New Roman"/>
        </w:rPr>
      </w:pPr>
    </w:p>
    <w:p w14:paraId="75C5A755" w14:textId="77777777" w:rsidR="003250C0" w:rsidRPr="00764BE3" w:rsidRDefault="003250C0" w:rsidP="00764BE3">
      <w:pPr>
        <w:pStyle w:val="Rubrik3"/>
      </w:pPr>
      <w:r w:rsidRPr="00764BE3">
        <w:t>Hur du gör en anmälan  </w:t>
      </w:r>
    </w:p>
    <w:p w14:paraId="3AB158CC" w14:textId="77777777" w:rsidR="003250C0" w:rsidRPr="003250C0" w:rsidRDefault="003250C0" w:rsidP="003250C0">
      <w:pPr>
        <w:spacing w:after="0" w:line="240" w:lineRule="auto"/>
        <w:textAlignment w:val="baseline"/>
        <w:rPr>
          <w:rFonts w:ascii="Times New Roman" w:eastAsia="Times New Roman" w:hAnsi="Times New Roman" w:cs="Times New Roman"/>
          <w:sz w:val="18"/>
          <w:szCs w:val="18"/>
          <w:lang w:eastAsia="sv-SE"/>
        </w:rPr>
      </w:pPr>
      <w:r w:rsidRPr="003250C0">
        <w:rPr>
          <w:rFonts w:ascii="Times New Roman" w:eastAsia="Times New Roman" w:hAnsi="Times New Roman" w:cs="Times New Roman"/>
          <w:sz w:val="24"/>
          <w:szCs w:val="24"/>
          <w:lang w:eastAsia="sv-SE"/>
        </w:rPr>
        <w:t xml:space="preserve">Anmälan bör i första hand göras skriftligt, men om ärendet är akut kan du ringa och göra muntlig anmälan för att sedan komplettera med en skriftlig anmälan. Har du behov av råd, stöd eller konsultation kan du alltid kontakta socialtjänst, kurator eller barnskyddsteam. </w:t>
      </w:r>
      <w:hyperlink r:id="rId10" w:tgtFrame="_blank" w:history="1">
        <w:r w:rsidRPr="003250C0">
          <w:rPr>
            <w:rFonts w:ascii="Times New Roman" w:eastAsia="Times New Roman" w:hAnsi="Times New Roman" w:cs="Times New Roman"/>
            <w:color w:val="0563C1"/>
            <w:sz w:val="24"/>
            <w:szCs w:val="24"/>
            <w:u w:val="single"/>
            <w:lang w:eastAsia="sv-SE"/>
          </w:rPr>
          <w:t>Handlingsprogram vid misstanke om barn som far illa.</w:t>
        </w:r>
      </w:hyperlink>
      <w:r w:rsidRPr="003250C0">
        <w:rPr>
          <w:rFonts w:ascii="Times New Roman" w:eastAsia="Times New Roman" w:hAnsi="Times New Roman" w:cs="Times New Roman"/>
          <w:color w:val="FF0000"/>
          <w:sz w:val="24"/>
          <w:szCs w:val="24"/>
          <w:lang w:eastAsia="sv-SE"/>
        </w:rPr>
        <w:t> </w:t>
      </w:r>
    </w:p>
    <w:p w14:paraId="35DE017E" w14:textId="6FE11143" w:rsidR="003250C0" w:rsidRPr="005E57BD" w:rsidRDefault="003250C0" w:rsidP="003250C0">
      <w:pPr>
        <w:rPr>
          <w:rFonts w:ascii="Times New Roman" w:hAnsi="Times New Roman" w:cs="Times New Roman"/>
        </w:rPr>
      </w:pPr>
    </w:p>
    <w:p w14:paraId="4284D246" w14:textId="77777777" w:rsidR="003250C0" w:rsidRPr="005E57BD" w:rsidRDefault="003250C0" w:rsidP="003250C0">
      <w:pPr>
        <w:pStyle w:val="paragraph"/>
        <w:numPr>
          <w:ilvl w:val="0"/>
          <w:numId w:val="8"/>
        </w:numPr>
        <w:spacing w:before="0" w:beforeAutospacing="0" w:after="0" w:afterAutospacing="0"/>
        <w:textAlignment w:val="baseline"/>
      </w:pPr>
      <w:r w:rsidRPr="005E57BD">
        <w:rPr>
          <w:rStyle w:val="normaltextrun"/>
        </w:rPr>
        <w:t xml:space="preserve">Öppna den regionala blanketten för anmälan som finns i digital journal (PMO eller Melior) alternativt här: </w:t>
      </w:r>
      <w:hyperlink r:id="rId11" w:tgtFrame="_blank" w:history="1">
        <w:r w:rsidRPr="005E57BD">
          <w:rPr>
            <w:rStyle w:val="normaltextrun"/>
            <w:u w:val="single"/>
          </w:rPr>
          <w:t xml:space="preserve">Anmälningsblankett till Socialtjänsten enligt 14 kap. 1§ </w:t>
        </w:r>
        <w:proofErr w:type="spellStart"/>
        <w:r w:rsidRPr="005E57BD">
          <w:rPr>
            <w:rStyle w:val="normaltextrun"/>
            <w:u w:val="single"/>
          </w:rPr>
          <w:t>SoL</w:t>
        </w:r>
        <w:proofErr w:type="spellEnd"/>
        <w:r w:rsidRPr="005E57BD">
          <w:rPr>
            <w:rStyle w:val="normaltextrun"/>
            <w:u w:val="single"/>
          </w:rPr>
          <w:t xml:space="preserve"> (</w:t>
        </w:r>
        <w:proofErr w:type="spellStart"/>
        <w:r w:rsidRPr="005E57BD">
          <w:rPr>
            <w:rStyle w:val="normaltextrun"/>
            <w:u w:val="single"/>
          </w:rPr>
          <w:t>pdf</w:t>
        </w:r>
        <w:proofErr w:type="spellEnd"/>
        <w:r w:rsidRPr="005E57BD">
          <w:rPr>
            <w:rStyle w:val="normaltextrun"/>
            <w:u w:val="single"/>
          </w:rPr>
          <w:t>)</w:t>
        </w:r>
      </w:hyperlink>
      <w:r w:rsidRPr="005E57BD">
        <w:rPr>
          <w:rStyle w:val="normaltextrun"/>
        </w:rPr>
        <w:t xml:space="preserve"> </w:t>
      </w:r>
      <w:r w:rsidRPr="005E57BD">
        <w:rPr>
          <w:rStyle w:val="normaltextrun"/>
          <w:i/>
          <w:iCs/>
        </w:rPr>
        <w:t>Anmälan är ej synlig via 1177. </w:t>
      </w:r>
      <w:r w:rsidRPr="005E57BD">
        <w:rPr>
          <w:rStyle w:val="eop"/>
        </w:rPr>
        <w:t> </w:t>
      </w:r>
    </w:p>
    <w:p w14:paraId="41EA0307" w14:textId="77777777" w:rsidR="003250C0" w:rsidRPr="005E57BD" w:rsidRDefault="003250C0" w:rsidP="003250C0">
      <w:pPr>
        <w:pStyle w:val="paragraph"/>
        <w:numPr>
          <w:ilvl w:val="0"/>
          <w:numId w:val="8"/>
        </w:numPr>
        <w:spacing w:before="0" w:beforeAutospacing="0" w:after="0" w:afterAutospacing="0"/>
        <w:textAlignment w:val="baseline"/>
      </w:pPr>
      <w:r w:rsidRPr="005E57BD">
        <w:rPr>
          <w:rStyle w:val="normaltextrun"/>
        </w:rPr>
        <w:t>Är barnet patient görs anmälan och journalanteckning i barnets journal. Är det förälder eller annan vuxen som är patient görs anmälan och journalanteckning i den vuxnes journal.</w:t>
      </w:r>
      <w:r w:rsidRPr="005E57BD">
        <w:rPr>
          <w:rStyle w:val="eop"/>
        </w:rPr>
        <w:t> </w:t>
      </w:r>
    </w:p>
    <w:p w14:paraId="112FC2E2" w14:textId="77777777" w:rsidR="003250C0" w:rsidRPr="005E57BD" w:rsidRDefault="003250C0" w:rsidP="003250C0">
      <w:pPr>
        <w:pStyle w:val="paragraph"/>
        <w:numPr>
          <w:ilvl w:val="0"/>
          <w:numId w:val="8"/>
        </w:numPr>
        <w:spacing w:before="0" w:beforeAutospacing="0" w:after="0" w:afterAutospacing="0"/>
        <w:textAlignment w:val="baseline"/>
      </w:pPr>
      <w:r w:rsidRPr="005E57BD">
        <w:rPr>
          <w:rStyle w:val="normaltextrun"/>
        </w:rPr>
        <w:t>Fyll i den information du kan och vet om barnet och patient/vårdnadshavare.</w:t>
      </w:r>
      <w:r w:rsidRPr="005E57BD">
        <w:rPr>
          <w:rStyle w:val="eop"/>
        </w:rPr>
        <w:t> </w:t>
      </w:r>
    </w:p>
    <w:p w14:paraId="5F264A4A" w14:textId="18E6EFAF" w:rsidR="003250C0" w:rsidRPr="009B01BC" w:rsidRDefault="003250C0" w:rsidP="009B01BC">
      <w:pPr>
        <w:pStyle w:val="paragraph"/>
        <w:numPr>
          <w:ilvl w:val="0"/>
          <w:numId w:val="8"/>
        </w:numPr>
        <w:spacing w:before="0" w:beforeAutospacing="0" w:after="0" w:afterAutospacing="0"/>
        <w:textAlignment w:val="baseline"/>
        <w:rPr>
          <w:i/>
          <w:iCs/>
        </w:rPr>
      </w:pPr>
      <w:r w:rsidRPr="005E57BD">
        <w:rPr>
          <w:rStyle w:val="normaltextrun"/>
        </w:rPr>
        <w:t>Beskriv din oro för barnet och varför en anmälan är aktuell just nu.</w:t>
      </w:r>
      <w:r w:rsidR="009B01BC">
        <w:rPr>
          <w:rStyle w:val="normaltextrun"/>
        </w:rPr>
        <w:t xml:space="preserve"> </w:t>
      </w:r>
      <w:r w:rsidR="009B01BC" w:rsidRPr="009B01BC">
        <w:rPr>
          <w:rStyle w:val="normaltextrun"/>
          <w:i/>
          <w:iCs/>
        </w:rPr>
        <w:t xml:space="preserve">Tänk på att vid behov förklara medicinska diagnoser och begrepp samt dess konsekvenser för barnets välbefinnande – på kort och lång sikt. </w:t>
      </w:r>
      <w:r w:rsidRPr="009B01BC">
        <w:rPr>
          <w:rStyle w:val="normaltextrun"/>
          <w:i/>
          <w:iCs/>
        </w:rPr>
        <w:t> </w:t>
      </w:r>
      <w:r w:rsidRPr="009B01BC">
        <w:rPr>
          <w:rStyle w:val="eop"/>
          <w:i/>
          <w:iCs/>
        </w:rPr>
        <w:t> </w:t>
      </w:r>
    </w:p>
    <w:p w14:paraId="627FFF35" w14:textId="4C8499A8" w:rsidR="003250C0" w:rsidRPr="005E57BD" w:rsidRDefault="003250C0" w:rsidP="003250C0">
      <w:pPr>
        <w:pStyle w:val="paragraph"/>
        <w:numPr>
          <w:ilvl w:val="0"/>
          <w:numId w:val="8"/>
        </w:numPr>
        <w:spacing w:before="0" w:beforeAutospacing="0" w:after="0" w:afterAutospacing="0"/>
        <w:textAlignment w:val="baseline"/>
      </w:pPr>
      <w:r w:rsidRPr="005E57BD">
        <w:rPr>
          <w:rStyle w:val="normaltextrun"/>
        </w:rPr>
        <w:t xml:space="preserve">Anmälan ska sedan </w:t>
      </w:r>
      <w:r w:rsidRPr="005E57BD">
        <w:rPr>
          <w:rStyle w:val="normaltextrun"/>
          <w:b/>
          <w:bCs/>
        </w:rPr>
        <w:t>sparas</w:t>
      </w:r>
      <w:r w:rsidRPr="005E57BD">
        <w:rPr>
          <w:rStyle w:val="normaltextrun"/>
        </w:rPr>
        <w:t xml:space="preserve">, </w:t>
      </w:r>
      <w:r w:rsidRPr="005E57BD">
        <w:rPr>
          <w:rStyle w:val="normaltextrun"/>
          <w:b/>
          <w:bCs/>
        </w:rPr>
        <w:t>skrivas ut</w:t>
      </w:r>
      <w:r w:rsidRPr="005E57BD">
        <w:rPr>
          <w:rStyle w:val="normaltextrun"/>
        </w:rPr>
        <w:t xml:space="preserve"> och </w:t>
      </w:r>
      <w:r w:rsidRPr="005E57BD">
        <w:rPr>
          <w:rStyle w:val="normaltextrun"/>
          <w:b/>
          <w:bCs/>
        </w:rPr>
        <w:t>skrivas under</w:t>
      </w:r>
      <w:r w:rsidRPr="005E57BD">
        <w:rPr>
          <w:rStyle w:val="normaltextrun"/>
        </w:rPr>
        <w:t xml:space="preserve"> av dig som uppgiftslämnare. (Du kan stå ensam på anmälan, men ni kan också vara flera). </w:t>
      </w:r>
      <w:r w:rsidRPr="005E57BD">
        <w:rPr>
          <w:rStyle w:val="normaltextrun"/>
          <w:i/>
          <w:iCs/>
        </w:rPr>
        <w:t>Notera att om du använder kommunernas E-anmälan alternativt separat anmälningsblankett behöver det dokumenteras i journal. Vid behov använd dold mall. </w:t>
      </w:r>
      <w:r w:rsidRPr="005E57BD">
        <w:rPr>
          <w:rStyle w:val="eop"/>
        </w:rPr>
        <w:t> </w:t>
      </w:r>
    </w:p>
    <w:p w14:paraId="1FFBE1D3" w14:textId="550CF53C" w:rsidR="003250C0" w:rsidRDefault="003250C0" w:rsidP="003250C0">
      <w:pPr>
        <w:pStyle w:val="paragraph"/>
        <w:numPr>
          <w:ilvl w:val="0"/>
          <w:numId w:val="8"/>
        </w:numPr>
        <w:spacing w:before="0" w:beforeAutospacing="0" w:after="0" w:afterAutospacing="0"/>
        <w:textAlignment w:val="baseline"/>
        <w:rPr>
          <w:rStyle w:val="eop"/>
        </w:rPr>
      </w:pPr>
      <w:r w:rsidRPr="005E57BD">
        <w:rPr>
          <w:rStyle w:val="normaltextrun"/>
        </w:rPr>
        <w:t>Skicka sedan anmälningsblanketten via post till socialtjänsten i barnets hemkommun. F</w:t>
      </w:r>
      <w:r w:rsidRPr="005E57BD">
        <w:rPr>
          <w:rStyle w:val="normaltextrun"/>
          <w:i/>
          <w:iCs/>
        </w:rPr>
        <w:t xml:space="preserve">ax får endast användas i undantagsfall vid akuta situationer, eller om det inte finns någon säker metod du kan använda för att överföra informationen. </w:t>
      </w:r>
      <w:hyperlink r:id="rId12" w:tgtFrame="_blank" w:history="1">
        <w:r w:rsidRPr="005E57BD">
          <w:rPr>
            <w:rStyle w:val="normaltextrun"/>
            <w:color w:val="0563C1"/>
            <w:u w:val="single"/>
          </w:rPr>
          <w:t>Klicka här för att läsa mer</w:t>
        </w:r>
      </w:hyperlink>
      <w:r w:rsidRPr="005E57BD">
        <w:rPr>
          <w:rStyle w:val="normaltextrun"/>
        </w:rPr>
        <w:t>.</w:t>
      </w:r>
      <w:r w:rsidRPr="005E57BD">
        <w:rPr>
          <w:rStyle w:val="normaltextrun"/>
          <w:i/>
          <w:iCs/>
        </w:rPr>
        <w:t> </w:t>
      </w:r>
      <w:r w:rsidRPr="005E57BD">
        <w:rPr>
          <w:rStyle w:val="eop"/>
        </w:rPr>
        <w:t> </w:t>
      </w:r>
    </w:p>
    <w:p w14:paraId="45CFB103" w14:textId="6DB7B9AC" w:rsidR="009B01BC" w:rsidRPr="005E57BD" w:rsidRDefault="009B01BC" w:rsidP="009B01BC">
      <w:pPr>
        <w:pStyle w:val="paragraph"/>
        <w:numPr>
          <w:ilvl w:val="0"/>
          <w:numId w:val="8"/>
        </w:numPr>
        <w:spacing w:before="0" w:beforeAutospacing="0" w:after="0" w:afterAutospacing="0"/>
        <w:textAlignment w:val="baseline"/>
        <w:rPr>
          <w:rStyle w:val="eop"/>
        </w:rPr>
      </w:pPr>
      <w:r w:rsidRPr="005E57BD">
        <w:rPr>
          <w:rStyle w:val="normaltextrun"/>
          <w:rFonts w:eastAsiaTheme="majorEastAsia"/>
          <w:color w:val="000000"/>
        </w:rPr>
        <w:t xml:space="preserve">Vid </w:t>
      </w:r>
      <w:r w:rsidRPr="005E57BD">
        <w:rPr>
          <w:rStyle w:val="normaltextrun"/>
          <w:rFonts w:eastAsiaTheme="majorEastAsia"/>
        </w:rPr>
        <w:t xml:space="preserve">anmälan ska KVÅ-kod </w:t>
      </w:r>
      <w:r w:rsidRPr="005E57BD">
        <w:rPr>
          <w:rStyle w:val="normaltextrun"/>
          <w:rFonts w:eastAsiaTheme="majorEastAsia"/>
          <w:b/>
          <w:bCs/>
        </w:rPr>
        <w:t xml:space="preserve">GD008 </w:t>
      </w:r>
      <w:r w:rsidRPr="005E57BD">
        <w:rPr>
          <w:rStyle w:val="normaltextrun"/>
          <w:rFonts w:eastAsiaTheme="majorEastAsia"/>
        </w:rPr>
        <w:t>registreras i Pasis. </w:t>
      </w:r>
      <w:r w:rsidRPr="005E57BD">
        <w:rPr>
          <w:rStyle w:val="eop"/>
        </w:rPr>
        <w:t> </w:t>
      </w:r>
    </w:p>
    <w:p w14:paraId="4A21E841" w14:textId="77777777" w:rsidR="003250C0" w:rsidRPr="005E57BD" w:rsidRDefault="003250C0" w:rsidP="003250C0">
      <w:pPr>
        <w:pStyle w:val="paragraph"/>
        <w:spacing w:before="0" w:beforeAutospacing="0" w:after="0" w:afterAutospacing="0"/>
        <w:ind w:left="720"/>
        <w:textAlignment w:val="baseline"/>
      </w:pPr>
    </w:p>
    <w:p w14:paraId="28601A9F" w14:textId="2CF59005" w:rsidR="003250C0" w:rsidRDefault="003250C0" w:rsidP="003250C0">
      <w:pPr>
        <w:rPr>
          <w:rStyle w:val="eop"/>
          <w:rFonts w:ascii="Times New Roman" w:hAnsi="Times New Roman" w:cs="Times New Roman"/>
          <w:color w:val="000000"/>
          <w:sz w:val="24"/>
          <w:szCs w:val="24"/>
          <w:shd w:val="clear" w:color="auto" w:fill="FFFFFF"/>
        </w:rPr>
      </w:pPr>
      <w:r w:rsidRPr="00D26CDC">
        <w:rPr>
          <w:rStyle w:val="normaltextrun"/>
          <w:rFonts w:ascii="Times New Roman" w:hAnsi="Times New Roman" w:cs="Times New Roman"/>
          <w:color w:val="000000"/>
          <w:sz w:val="24"/>
          <w:szCs w:val="24"/>
          <w:shd w:val="clear" w:color="auto" w:fill="FFFFFF"/>
        </w:rPr>
        <w:t>Användbara länkar med fördjupad information om tillvägagångssätt vid anmäla</w:t>
      </w:r>
      <w:r w:rsidR="00227693">
        <w:rPr>
          <w:rStyle w:val="normaltextrun"/>
          <w:rFonts w:ascii="Times New Roman" w:hAnsi="Times New Roman" w:cs="Times New Roman"/>
          <w:color w:val="000000"/>
          <w:sz w:val="24"/>
          <w:szCs w:val="24"/>
          <w:shd w:val="clear" w:color="auto" w:fill="FFFFFF"/>
        </w:rPr>
        <w:t xml:space="preserve">n: </w:t>
      </w:r>
      <w:hyperlink r:id="rId13" w:tgtFrame="_blank" w:history="1">
        <w:r w:rsidRPr="00D26CDC">
          <w:rPr>
            <w:rStyle w:val="normaltextrun"/>
            <w:rFonts w:ascii="Times New Roman" w:hAnsi="Times New Roman" w:cs="Times New Roman"/>
            <w:sz w:val="24"/>
            <w:szCs w:val="24"/>
            <w:u w:val="single"/>
            <w:shd w:val="clear" w:color="auto" w:fill="FFFFFF"/>
          </w:rPr>
          <w:t>Instruktioner till anmälningsblankett (</w:t>
        </w:r>
        <w:proofErr w:type="spellStart"/>
        <w:r w:rsidRPr="00D26CDC">
          <w:rPr>
            <w:rStyle w:val="normaltextrun"/>
            <w:rFonts w:ascii="Times New Roman" w:hAnsi="Times New Roman" w:cs="Times New Roman"/>
            <w:sz w:val="24"/>
            <w:szCs w:val="24"/>
            <w:u w:val="single"/>
            <w:shd w:val="clear" w:color="auto" w:fill="FFFFFF"/>
          </w:rPr>
          <w:t>pdf</w:t>
        </w:r>
        <w:proofErr w:type="spellEnd"/>
        <w:r w:rsidRPr="00D26CDC">
          <w:rPr>
            <w:rStyle w:val="normaltextrun"/>
            <w:rFonts w:ascii="Times New Roman" w:hAnsi="Times New Roman" w:cs="Times New Roman"/>
            <w:sz w:val="24"/>
            <w:szCs w:val="24"/>
            <w:u w:val="single"/>
            <w:shd w:val="clear" w:color="auto" w:fill="FFFFFF"/>
          </w:rPr>
          <w:t>)</w:t>
        </w:r>
      </w:hyperlink>
      <w:r w:rsidRPr="00D26CDC">
        <w:rPr>
          <w:rStyle w:val="normaltextrun"/>
          <w:rFonts w:ascii="Times New Roman" w:hAnsi="Times New Roman" w:cs="Times New Roman"/>
          <w:color w:val="000000"/>
          <w:sz w:val="24"/>
          <w:szCs w:val="24"/>
          <w:shd w:val="clear" w:color="auto" w:fill="FFFFFF"/>
        </w:rPr>
        <w:t xml:space="preserve"> och </w:t>
      </w:r>
      <w:hyperlink r:id="rId14" w:tgtFrame="_blank" w:history="1">
        <w:r w:rsidRPr="00D26CDC">
          <w:rPr>
            <w:rStyle w:val="normaltextrun"/>
            <w:rFonts w:ascii="Times New Roman" w:hAnsi="Times New Roman" w:cs="Times New Roman"/>
            <w:sz w:val="24"/>
            <w:szCs w:val="24"/>
            <w:u w:val="single"/>
            <w:shd w:val="clear" w:color="auto" w:fill="FFFFFF"/>
          </w:rPr>
          <w:t>Manual anmälningsblankett (</w:t>
        </w:r>
        <w:proofErr w:type="spellStart"/>
        <w:r w:rsidRPr="00D26CDC">
          <w:rPr>
            <w:rStyle w:val="normaltextrun"/>
            <w:rFonts w:ascii="Times New Roman" w:hAnsi="Times New Roman" w:cs="Times New Roman"/>
            <w:sz w:val="24"/>
            <w:szCs w:val="24"/>
            <w:u w:val="single"/>
            <w:shd w:val="clear" w:color="auto" w:fill="FFFFFF"/>
          </w:rPr>
          <w:t>pdf</w:t>
        </w:r>
        <w:proofErr w:type="spellEnd"/>
        <w:r w:rsidRPr="00D26CDC">
          <w:rPr>
            <w:rStyle w:val="normaltextrun"/>
            <w:rFonts w:ascii="Times New Roman" w:hAnsi="Times New Roman" w:cs="Times New Roman"/>
            <w:sz w:val="24"/>
            <w:szCs w:val="24"/>
            <w:u w:val="single"/>
            <w:shd w:val="clear" w:color="auto" w:fill="FFFFFF"/>
          </w:rPr>
          <w:t>)</w:t>
        </w:r>
      </w:hyperlink>
      <w:r w:rsidRPr="00D26CDC">
        <w:rPr>
          <w:rStyle w:val="eop"/>
          <w:rFonts w:ascii="Times New Roman" w:hAnsi="Times New Roman" w:cs="Times New Roman"/>
          <w:color w:val="000000"/>
          <w:sz w:val="24"/>
          <w:szCs w:val="24"/>
          <w:shd w:val="clear" w:color="auto" w:fill="FFFFFF"/>
        </w:rPr>
        <w:t> </w:t>
      </w:r>
    </w:p>
    <w:p w14:paraId="63A2D892" w14:textId="77777777" w:rsidR="00227693" w:rsidRPr="00D26CDC" w:rsidRDefault="00227693" w:rsidP="003250C0">
      <w:pPr>
        <w:rPr>
          <w:rStyle w:val="eop"/>
          <w:rFonts w:ascii="Times New Roman" w:hAnsi="Times New Roman" w:cs="Times New Roman"/>
          <w:color w:val="000000"/>
          <w:sz w:val="24"/>
          <w:szCs w:val="24"/>
          <w:shd w:val="clear" w:color="auto" w:fill="FFFFFF"/>
        </w:rPr>
      </w:pPr>
    </w:p>
    <w:p w14:paraId="3E523BE8" w14:textId="73D1089F" w:rsidR="00D26CDC" w:rsidRPr="00764BE3" w:rsidRDefault="003250C0" w:rsidP="00764BE3">
      <w:pPr>
        <w:pStyle w:val="Rubrik3"/>
      </w:pPr>
      <w:r w:rsidRPr="00764BE3">
        <w:rPr>
          <w:rStyle w:val="normaltextrun"/>
        </w:rPr>
        <w:t>Informera patient/vårdnadshavare</w:t>
      </w:r>
      <w:r w:rsidRPr="00764BE3">
        <w:rPr>
          <w:rStyle w:val="eop"/>
        </w:rPr>
        <w:t> </w:t>
      </w:r>
    </w:p>
    <w:p w14:paraId="133F182E" w14:textId="77777777" w:rsidR="003250C0" w:rsidRPr="005E57BD" w:rsidRDefault="003250C0" w:rsidP="003250C0">
      <w:pPr>
        <w:pStyle w:val="paragraph"/>
        <w:numPr>
          <w:ilvl w:val="0"/>
          <w:numId w:val="14"/>
        </w:numPr>
        <w:spacing w:before="0" w:beforeAutospacing="0" w:after="0" w:afterAutospacing="0"/>
        <w:textAlignment w:val="baseline"/>
      </w:pPr>
      <w:r w:rsidRPr="005E57BD">
        <w:rPr>
          <w:rStyle w:val="normaltextrun"/>
          <w:rFonts w:eastAsiaTheme="majorEastAsia"/>
        </w:rPr>
        <w:t>Patient/vårdnadshavare kan i allmänhet informeras om att anmälan görs. Informera om att du känner en oro, att syftet är att förmedla information så att familjen kan få stöd om det behövs och att det finns anmälningsskyldighet enligt lag.</w:t>
      </w:r>
      <w:r w:rsidRPr="005E57BD">
        <w:rPr>
          <w:rStyle w:val="eop"/>
        </w:rPr>
        <w:t> </w:t>
      </w:r>
    </w:p>
    <w:p w14:paraId="08F62437" w14:textId="22A0089A" w:rsidR="003250C0" w:rsidRPr="005E57BD" w:rsidRDefault="003250C0" w:rsidP="003250C0">
      <w:pPr>
        <w:pStyle w:val="paragraph"/>
        <w:numPr>
          <w:ilvl w:val="0"/>
          <w:numId w:val="14"/>
        </w:numPr>
        <w:spacing w:before="0" w:beforeAutospacing="0" w:after="0" w:afterAutospacing="0"/>
        <w:textAlignment w:val="baseline"/>
      </w:pPr>
      <w:r w:rsidRPr="005E57BD">
        <w:rPr>
          <w:rStyle w:val="normaltextrun"/>
          <w:rFonts w:eastAsiaTheme="majorEastAsia"/>
        </w:rPr>
        <w:t>Vårdnadshavare kan själva göra en ansökan om stöd och hjälp. Att vårdnadshavare uppger att de själva kommer kontakta socialtjänsten tar dock inte bort din skyldighet att anmäla. </w:t>
      </w:r>
      <w:r w:rsidRPr="005E57BD">
        <w:rPr>
          <w:rStyle w:val="eop"/>
        </w:rPr>
        <w:t> </w:t>
      </w:r>
    </w:p>
    <w:p w14:paraId="10F2996E" w14:textId="4E2EED37" w:rsidR="003250C0" w:rsidRDefault="003250C0" w:rsidP="003250C0">
      <w:pPr>
        <w:pStyle w:val="paragraph"/>
        <w:numPr>
          <w:ilvl w:val="0"/>
          <w:numId w:val="14"/>
        </w:numPr>
        <w:spacing w:before="0" w:beforeAutospacing="0" w:after="0" w:afterAutospacing="0"/>
        <w:textAlignment w:val="baseline"/>
        <w:rPr>
          <w:rStyle w:val="eop"/>
        </w:rPr>
      </w:pPr>
      <w:r w:rsidRPr="005E57BD">
        <w:rPr>
          <w:rStyle w:val="normaltextrun"/>
          <w:rFonts w:eastAsiaTheme="majorEastAsia"/>
        </w:rPr>
        <w:t xml:space="preserve">Här hittar du broschyr till vårdnadshavare om vad som händer vid anmälan till socialtjänsten. Broschyren finns på olika språk och kan användas som stöd när vi inom vården har anmält oro för ett barn: </w:t>
      </w:r>
      <w:hyperlink r:id="rId15" w:anchor="236862" w:tgtFrame="_blank" w:history="1">
        <w:r w:rsidRPr="005E57BD">
          <w:rPr>
            <w:rStyle w:val="normaltextrun"/>
            <w:rFonts w:eastAsiaTheme="majorEastAsia"/>
            <w:u w:val="single"/>
          </w:rPr>
          <w:t>Patientinformation/anhöriginformation </w:t>
        </w:r>
      </w:hyperlink>
      <w:r w:rsidRPr="005E57BD">
        <w:rPr>
          <w:rStyle w:val="eop"/>
        </w:rPr>
        <w:t> </w:t>
      </w:r>
    </w:p>
    <w:p w14:paraId="794F371C" w14:textId="77777777" w:rsidR="00764BE3" w:rsidRPr="005E57BD" w:rsidRDefault="00764BE3" w:rsidP="00764BE3">
      <w:pPr>
        <w:pStyle w:val="paragraph"/>
        <w:spacing w:before="0" w:beforeAutospacing="0" w:after="0" w:afterAutospacing="0"/>
        <w:textAlignment w:val="baseline"/>
        <w:rPr>
          <w:rStyle w:val="eop"/>
        </w:rPr>
      </w:pPr>
    </w:p>
    <w:p w14:paraId="58CC31DC" w14:textId="77777777" w:rsidR="003250C0" w:rsidRPr="00764BE3" w:rsidRDefault="003250C0" w:rsidP="00764BE3">
      <w:pPr>
        <w:pStyle w:val="Rubrik3"/>
      </w:pPr>
      <w:r w:rsidRPr="00764BE3">
        <w:rPr>
          <w:rStyle w:val="normaltextrun"/>
        </w:rPr>
        <w:t>Informera inte patient/vårdnadshavare</w:t>
      </w:r>
      <w:r w:rsidRPr="00764BE3">
        <w:rPr>
          <w:rStyle w:val="eop"/>
        </w:rPr>
        <w:t> </w:t>
      </w:r>
    </w:p>
    <w:p w14:paraId="048F36BC" w14:textId="05D37CE3" w:rsidR="003250C0" w:rsidRPr="005E57BD" w:rsidRDefault="003250C0" w:rsidP="003250C0">
      <w:pPr>
        <w:pStyle w:val="paragraph"/>
        <w:numPr>
          <w:ilvl w:val="0"/>
          <w:numId w:val="16"/>
        </w:numPr>
        <w:spacing w:before="0" w:beforeAutospacing="0" w:after="0" w:afterAutospacing="0"/>
        <w:textAlignment w:val="baseline"/>
      </w:pPr>
      <w:r w:rsidRPr="005E57BD">
        <w:rPr>
          <w:rStyle w:val="normaltextrun"/>
          <w:rFonts w:eastAsiaTheme="majorEastAsia"/>
        </w:rPr>
        <w:t>I de fall där vårdnadshavare misstänks ha begått brott mot barnet: våld, sexuella övergrepp och/eller könsstympning, behöver barnets säkerhet beaktas. I de fall behöver du ta ställning till ifall patienten/vårdnadshavaren ska informeras om anmälan. </w:t>
      </w:r>
      <w:r w:rsidRPr="005E57BD">
        <w:rPr>
          <w:rStyle w:val="eop"/>
        </w:rPr>
        <w:t> </w:t>
      </w:r>
    </w:p>
    <w:p w14:paraId="7A42E95C" w14:textId="77777777" w:rsidR="003250C0" w:rsidRPr="005E57BD" w:rsidRDefault="003250C0" w:rsidP="003250C0">
      <w:pPr>
        <w:pStyle w:val="paragraph"/>
        <w:numPr>
          <w:ilvl w:val="0"/>
          <w:numId w:val="16"/>
        </w:numPr>
        <w:spacing w:before="0" w:beforeAutospacing="0" w:after="0" w:afterAutospacing="0"/>
        <w:textAlignment w:val="baseline"/>
      </w:pPr>
      <w:r w:rsidRPr="005E57BD">
        <w:rPr>
          <w:rStyle w:val="normaltextrun"/>
          <w:rFonts w:eastAsiaTheme="majorEastAsia"/>
        </w:rPr>
        <w:lastRenderedPageBreak/>
        <w:t xml:space="preserve">Vid osäkerhet rådgör alltid med socialtjänst eller Barnskyddsteam </w:t>
      </w:r>
      <w:r w:rsidRPr="005E57BD">
        <w:rPr>
          <w:rStyle w:val="normaltextrun"/>
          <w:rFonts w:eastAsiaTheme="majorEastAsia"/>
          <w:b/>
          <w:bCs/>
        </w:rPr>
        <w:t xml:space="preserve">innan </w:t>
      </w:r>
      <w:r w:rsidRPr="005E57BD">
        <w:rPr>
          <w:rStyle w:val="normaltextrun"/>
          <w:rFonts w:eastAsiaTheme="majorEastAsia"/>
        </w:rPr>
        <w:t>föräldrarna informeras. Även bakjour på barnakuten kan konsulteras. </w:t>
      </w:r>
      <w:r w:rsidRPr="005E57BD">
        <w:rPr>
          <w:rStyle w:val="eop"/>
        </w:rPr>
        <w:t> </w:t>
      </w:r>
    </w:p>
    <w:p w14:paraId="4C263576" w14:textId="2FD43004" w:rsidR="003250C0" w:rsidRPr="005E57BD" w:rsidRDefault="003250C0" w:rsidP="003250C0">
      <w:pPr>
        <w:pStyle w:val="paragraph"/>
        <w:numPr>
          <w:ilvl w:val="0"/>
          <w:numId w:val="16"/>
        </w:numPr>
        <w:spacing w:before="0" w:beforeAutospacing="0" w:after="0" w:afterAutospacing="0"/>
        <w:textAlignment w:val="baseline"/>
      </w:pPr>
      <w:r w:rsidRPr="005E57BD">
        <w:rPr>
          <w:rStyle w:val="normaltextrun"/>
          <w:rFonts w:eastAsiaTheme="majorEastAsia"/>
        </w:rPr>
        <w:t>Vårdpersonal har möjlighet att göra en polisanmälan vid misstanke om brott mot barn.</w:t>
      </w:r>
      <w:r w:rsidRPr="005E57BD">
        <w:rPr>
          <w:rStyle w:val="eop"/>
        </w:rPr>
        <w:t> </w:t>
      </w:r>
    </w:p>
    <w:p w14:paraId="21313BFD" w14:textId="5CD626FC" w:rsidR="003250C0" w:rsidRPr="005E57BD" w:rsidRDefault="003250C0" w:rsidP="003250C0">
      <w:pPr>
        <w:rPr>
          <w:rFonts w:ascii="Times New Roman" w:hAnsi="Times New Roman" w:cs="Times New Roman"/>
        </w:rPr>
      </w:pPr>
    </w:p>
    <w:p w14:paraId="7D1B41B5" w14:textId="77777777" w:rsidR="003250C0" w:rsidRPr="00764BE3" w:rsidRDefault="003250C0" w:rsidP="00764BE3">
      <w:pPr>
        <w:pStyle w:val="Rubrik3"/>
      </w:pPr>
      <w:r w:rsidRPr="00764BE3">
        <w:rPr>
          <w:rStyle w:val="normaltextrun"/>
        </w:rPr>
        <w:t>Säker dokumentation</w:t>
      </w:r>
      <w:r w:rsidRPr="00764BE3">
        <w:rPr>
          <w:rStyle w:val="eop"/>
        </w:rPr>
        <w:t> </w:t>
      </w:r>
    </w:p>
    <w:p w14:paraId="66F383C3" w14:textId="5147FFBF" w:rsidR="00C33317" w:rsidRPr="00C33317" w:rsidRDefault="00C33317" w:rsidP="00227693">
      <w:pPr>
        <w:pStyle w:val="paragraph"/>
        <w:numPr>
          <w:ilvl w:val="0"/>
          <w:numId w:val="18"/>
        </w:numPr>
        <w:spacing w:before="0" w:beforeAutospacing="0" w:after="0" w:afterAutospacing="0"/>
        <w:textAlignment w:val="baseline"/>
        <w:rPr>
          <w:rStyle w:val="normaltextrun"/>
        </w:rPr>
      </w:pPr>
      <w:r w:rsidRPr="00D26CDC">
        <w:rPr>
          <w:rStyle w:val="normaltextrun"/>
          <w:rFonts w:eastAsiaTheme="majorEastAsia"/>
        </w:rPr>
        <w:t>Vid risk för hot och våld bör</w:t>
      </w:r>
      <w:r w:rsidR="00A81435">
        <w:rPr>
          <w:rStyle w:val="normaltextrun"/>
          <w:rFonts w:eastAsiaTheme="majorEastAsia"/>
        </w:rPr>
        <w:t xml:space="preserve"> säker dokumentation samt patient/vårdnadshavares åtkomst till journalen via 1177 beaktas. </w:t>
      </w:r>
      <w:r w:rsidRPr="00D26CDC">
        <w:rPr>
          <w:rStyle w:val="normaltextrun"/>
          <w:rFonts w:eastAsiaTheme="majorEastAsia"/>
        </w:rPr>
        <w:t xml:space="preserve"> </w:t>
      </w:r>
    </w:p>
    <w:p w14:paraId="176AEBAE" w14:textId="6BBBF07B" w:rsidR="00C33317" w:rsidRDefault="00546CA6" w:rsidP="00227693">
      <w:pPr>
        <w:pStyle w:val="paragraph"/>
        <w:numPr>
          <w:ilvl w:val="0"/>
          <w:numId w:val="18"/>
        </w:numPr>
        <w:spacing w:before="0" w:beforeAutospacing="0" w:after="0" w:afterAutospacing="0"/>
        <w:textAlignment w:val="baseline"/>
        <w:rPr>
          <w:rStyle w:val="normaltextrun"/>
        </w:rPr>
      </w:pPr>
      <w:hyperlink r:id="rId16" w:history="1">
        <w:r w:rsidR="00C33317" w:rsidRPr="0070348E">
          <w:rPr>
            <w:rStyle w:val="Hyperlnk"/>
          </w:rPr>
          <w:t>Instruktioner för dold</w:t>
        </w:r>
        <w:r w:rsidR="00A81435" w:rsidRPr="0070348E">
          <w:rPr>
            <w:rStyle w:val="Hyperlnk"/>
          </w:rPr>
          <w:t>a</w:t>
        </w:r>
        <w:r w:rsidR="00C33317" w:rsidRPr="0070348E">
          <w:rPr>
            <w:rStyle w:val="Hyperlnk"/>
          </w:rPr>
          <w:t xml:space="preserve"> mall</w:t>
        </w:r>
        <w:r w:rsidR="00A81435" w:rsidRPr="0070348E">
          <w:rPr>
            <w:rStyle w:val="Hyperlnk"/>
          </w:rPr>
          <w:t>ar</w:t>
        </w:r>
      </w:hyperlink>
    </w:p>
    <w:p w14:paraId="36ED4C01" w14:textId="5C163C97" w:rsidR="003250C0" w:rsidRPr="005E57BD" w:rsidRDefault="00546CA6" w:rsidP="00A81435">
      <w:pPr>
        <w:pStyle w:val="paragraph"/>
        <w:numPr>
          <w:ilvl w:val="0"/>
          <w:numId w:val="18"/>
        </w:numPr>
        <w:spacing w:before="0" w:beforeAutospacing="0" w:after="0" w:afterAutospacing="0"/>
        <w:textAlignment w:val="baseline"/>
      </w:pPr>
      <w:hyperlink r:id="rId17" w:history="1">
        <w:r w:rsidR="00C33317" w:rsidRPr="00C33317">
          <w:rPr>
            <w:rStyle w:val="Hyperlnk"/>
          </w:rPr>
          <w:t>Instruktioner för Blockera, Försegla, låsa</w:t>
        </w:r>
      </w:hyperlink>
    </w:p>
    <w:p w14:paraId="10E6F300" w14:textId="6EAF8F67" w:rsidR="003250C0" w:rsidRPr="005E57BD" w:rsidRDefault="003250C0" w:rsidP="003250C0">
      <w:pPr>
        <w:pStyle w:val="paragraph"/>
        <w:numPr>
          <w:ilvl w:val="0"/>
          <w:numId w:val="18"/>
        </w:numPr>
        <w:spacing w:before="0" w:beforeAutospacing="0" w:after="0" w:afterAutospacing="0"/>
        <w:textAlignment w:val="baseline"/>
        <w:rPr>
          <w:rStyle w:val="eop"/>
        </w:rPr>
      </w:pPr>
      <w:r w:rsidRPr="005E57BD">
        <w:rPr>
          <w:rStyle w:val="normaltextrun"/>
          <w:rFonts w:eastAsiaTheme="majorEastAsia"/>
          <w:color w:val="000000"/>
        </w:rPr>
        <w:t xml:space="preserve">Vid </w:t>
      </w:r>
      <w:r w:rsidRPr="005E57BD">
        <w:rPr>
          <w:rStyle w:val="normaltextrun"/>
          <w:rFonts w:eastAsiaTheme="majorEastAsia"/>
        </w:rPr>
        <w:t xml:space="preserve">anmälan ska KVÅ-kod </w:t>
      </w:r>
      <w:r w:rsidRPr="005E57BD">
        <w:rPr>
          <w:rStyle w:val="normaltextrun"/>
          <w:rFonts w:eastAsiaTheme="majorEastAsia"/>
          <w:b/>
          <w:bCs/>
        </w:rPr>
        <w:t xml:space="preserve">GD008 </w:t>
      </w:r>
      <w:r w:rsidRPr="005E57BD">
        <w:rPr>
          <w:rStyle w:val="normaltextrun"/>
          <w:rFonts w:eastAsiaTheme="majorEastAsia"/>
        </w:rPr>
        <w:t>registreras i Pasis. </w:t>
      </w:r>
      <w:r w:rsidRPr="005E57BD">
        <w:rPr>
          <w:rStyle w:val="eop"/>
        </w:rPr>
        <w:t> </w:t>
      </w:r>
    </w:p>
    <w:p w14:paraId="601D5F52" w14:textId="61DEC532" w:rsidR="003250C0" w:rsidRPr="005E57BD" w:rsidRDefault="003250C0" w:rsidP="003250C0">
      <w:pPr>
        <w:pStyle w:val="paragraph"/>
        <w:spacing w:before="0" w:beforeAutospacing="0" w:after="0" w:afterAutospacing="0"/>
        <w:ind w:left="360"/>
        <w:textAlignment w:val="baseline"/>
        <w:rPr>
          <w:rStyle w:val="eop"/>
        </w:rPr>
      </w:pPr>
    </w:p>
    <w:p w14:paraId="717542AD" w14:textId="1D6AD2C7" w:rsidR="005E57BD" w:rsidRPr="00764BE3" w:rsidRDefault="003250C0" w:rsidP="00764BE3">
      <w:pPr>
        <w:pStyle w:val="Rubrik3"/>
      </w:pPr>
      <w:r w:rsidRPr="00764BE3">
        <w:rPr>
          <w:rStyle w:val="normaltextrun"/>
        </w:rPr>
        <w:t>Kontaktuppgifter</w:t>
      </w:r>
      <w:r w:rsidRPr="00764BE3">
        <w:rPr>
          <w:rStyle w:val="eop"/>
        </w:rPr>
        <w:t> </w:t>
      </w:r>
    </w:p>
    <w:p w14:paraId="03FF1E9D" w14:textId="77777777" w:rsidR="003250C0" w:rsidRPr="005E57BD" w:rsidRDefault="003250C0" w:rsidP="00227693">
      <w:pPr>
        <w:pStyle w:val="paragraph"/>
        <w:numPr>
          <w:ilvl w:val="0"/>
          <w:numId w:val="20"/>
        </w:numPr>
        <w:spacing w:before="0" w:beforeAutospacing="0" w:after="0" w:afterAutospacing="0"/>
        <w:textAlignment w:val="baseline"/>
      </w:pPr>
      <w:r w:rsidRPr="005E57BD">
        <w:rPr>
          <w:rStyle w:val="normaltextrun"/>
          <w:rFonts w:eastAsiaTheme="majorEastAsia"/>
        </w:rPr>
        <w:t xml:space="preserve">Här hittar du direktlänkar till alla socialtjänster i Skåne: </w:t>
      </w:r>
      <w:hyperlink r:id="rId18" w:anchor="251440" w:tgtFrame="_blank" w:history="1">
        <w:r w:rsidRPr="005E57BD">
          <w:rPr>
            <w:rStyle w:val="normaltextrun"/>
            <w:rFonts w:eastAsiaTheme="majorEastAsia"/>
            <w:u w:val="single"/>
          </w:rPr>
          <w:t>Kontaktuppgifter till socialtjänsten</w:t>
        </w:r>
      </w:hyperlink>
      <w:r w:rsidRPr="005E57BD">
        <w:rPr>
          <w:rStyle w:val="eop"/>
        </w:rPr>
        <w:t> </w:t>
      </w:r>
    </w:p>
    <w:p w14:paraId="08546CA7" w14:textId="77777777" w:rsidR="003250C0" w:rsidRPr="005E57BD" w:rsidRDefault="003250C0" w:rsidP="00D26CDC">
      <w:pPr>
        <w:pStyle w:val="paragraph"/>
        <w:numPr>
          <w:ilvl w:val="0"/>
          <w:numId w:val="20"/>
        </w:numPr>
        <w:spacing w:before="0" w:beforeAutospacing="0" w:after="0" w:afterAutospacing="0"/>
        <w:textAlignment w:val="baseline"/>
      </w:pPr>
      <w:r w:rsidRPr="005E57BD">
        <w:rPr>
          <w:rStyle w:val="normaltextrun"/>
          <w:rFonts w:eastAsiaTheme="majorEastAsia"/>
        </w:rPr>
        <w:t>Barnombud/kontaktperson: </w:t>
      </w:r>
      <w:r w:rsidRPr="005E57BD">
        <w:rPr>
          <w:rStyle w:val="eop"/>
        </w:rPr>
        <w:t> </w:t>
      </w:r>
    </w:p>
    <w:p w14:paraId="0C5559AB" w14:textId="000C1D11" w:rsidR="003250C0" w:rsidRPr="005E57BD" w:rsidRDefault="003250C0" w:rsidP="003250C0">
      <w:pPr>
        <w:pStyle w:val="paragraph"/>
        <w:numPr>
          <w:ilvl w:val="0"/>
          <w:numId w:val="20"/>
        </w:numPr>
        <w:spacing w:before="0" w:beforeAutospacing="0" w:after="0" w:afterAutospacing="0"/>
        <w:textAlignment w:val="baseline"/>
        <w:rPr>
          <w:rStyle w:val="eop"/>
        </w:rPr>
      </w:pPr>
      <w:r w:rsidRPr="005E57BD">
        <w:rPr>
          <w:rStyle w:val="normaltextrun"/>
          <w:rFonts w:eastAsiaTheme="majorEastAsia"/>
        </w:rPr>
        <w:t xml:space="preserve">Barnskyddsteamen i Skåne har uppdrag att stärka skyddet för barn och våldsutsatta vuxna inom hälso- och sjukvård samt tandvården i nära samverkan med verksamheterna. Vi arbetar konsultativt med frågor kring barn som anhöriga, barn som far illa, oro för väntat barn, samt våld i nära relationer. Du kan alltid kontakta barnskyddsteamet om du behöver konsultation eller rådgivning i ett ärende: </w:t>
      </w:r>
      <w:hyperlink r:id="rId19" w:tgtFrame="_blank" w:history="1">
        <w:r w:rsidRPr="005E57BD">
          <w:rPr>
            <w:rStyle w:val="normaltextrun"/>
            <w:rFonts w:eastAsiaTheme="majorEastAsia"/>
            <w:u w:val="single"/>
          </w:rPr>
          <w:t>Kontaktuppgifter till barnskyddsteamet</w:t>
        </w:r>
      </w:hyperlink>
      <w:r w:rsidRPr="005E57BD">
        <w:rPr>
          <w:rStyle w:val="normaltextrun"/>
          <w:rFonts w:eastAsiaTheme="majorEastAsia"/>
        </w:rPr>
        <w:t>. </w:t>
      </w:r>
      <w:r w:rsidRPr="005E57BD">
        <w:rPr>
          <w:rStyle w:val="eop"/>
        </w:rPr>
        <w:t> </w:t>
      </w:r>
    </w:p>
    <w:p w14:paraId="03DD4FC1" w14:textId="77777777" w:rsidR="003250C0" w:rsidRPr="005E57BD" w:rsidRDefault="003250C0" w:rsidP="003250C0">
      <w:pPr>
        <w:pStyle w:val="paragraph"/>
        <w:spacing w:before="0" w:beforeAutospacing="0" w:after="0" w:afterAutospacing="0"/>
        <w:textAlignment w:val="baseline"/>
      </w:pPr>
    </w:p>
    <w:p w14:paraId="066BB947" w14:textId="3988AE11" w:rsidR="005E57BD" w:rsidRPr="00764BE3" w:rsidRDefault="003250C0" w:rsidP="00764BE3">
      <w:pPr>
        <w:pStyle w:val="Rubrik3"/>
      </w:pPr>
      <w:r w:rsidRPr="00764BE3">
        <w:rPr>
          <w:rStyle w:val="normaltextrun"/>
        </w:rPr>
        <w:t>Kontaktperson/barnombud:</w:t>
      </w:r>
      <w:r w:rsidRPr="00764BE3">
        <w:rPr>
          <w:rStyle w:val="eop"/>
        </w:rPr>
        <w:t> </w:t>
      </w:r>
    </w:p>
    <w:p w14:paraId="41B9AFF4" w14:textId="20CF929D" w:rsidR="003250C0" w:rsidRPr="005E57BD" w:rsidRDefault="00D26CDC" w:rsidP="00227693">
      <w:pPr>
        <w:pStyle w:val="paragraph"/>
        <w:spacing w:before="0" w:beforeAutospacing="0" w:after="0" w:afterAutospacing="0"/>
        <w:textAlignment w:val="baseline"/>
        <w:rPr>
          <w:rStyle w:val="eop"/>
        </w:rPr>
      </w:pPr>
      <w:r w:rsidRPr="00227693">
        <w:rPr>
          <w:rStyle w:val="normaltextrun"/>
          <w:rFonts w:eastAsiaTheme="majorEastAsia"/>
        </w:rPr>
        <w:t>Verksamhetens kontaktperson s</w:t>
      </w:r>
      <w:r w:rsidR="003250C0" w:rsidRPr="00227693">
        <w:rPr>
          <w:rStyle w:val="normaltextrun"/>
          <w:rFonts w:eastAsiaTheme="majorEastAsia"/>
        </w:rPr>
        <w:t xml:space="preserve">ka </w:t>
      </w:r>
      <w:r w:rsidR="003250C0" w:rsidRPr="005E57BD">
        <w:rPr>
          <w:rStyle w:val="normaltextrun"/>
          <w:rFonts w:eastAsiaTheme="majorEastAsia"/>
        </w:rPr>
        <w:t>tillsammans med chefen stödja och driva på de</w:t>
      </w:r>
      <w:r w:rsidR="00A5783E">
        <w:rPr>
          <w:rStyle w:val="normaltextrun"/>
          <w:rFonts w:eastAsiaTheme="majorEastAsia"/>
        </w:rPr>
        <w:t xml:space="preserve"> ovanstående</w:t>
      </w:r>
      <w:r w:rsidR="003250C0" w:rsidRPr="005E57BD">
        <w:rPr>
          <w:rStyle w:val="normaltextrun"/>
          <w:rFonts w:eastAsiaTheme="majorEastAsia"/>
        </w:rPr>
        <w:t xml:space="preserve"> arbete, initiera samarbetet med kommunen, se till att fortbildning och introduktion i dessa frågor av nyanställda genomförs</w:t>
      </w:r>
      <w:r w:rsidR="005E57BD" w:rsidRPr="005E57BD">
        <w:rPr>
          <w:rStyle w:val="eop"/>
        </w:rPr>
        <w:t>:</w:t>
      </w:r>
    </w:p>
    <w:p w14:paraId="353BD50B" w14:textId="77777777" w:rsidR="005E57BD" w:rsidRPr="005E57BD" w:rsidRDefault="005E57BD" w:rsidP="003250C0">
      <w:pPr>
        <w:pStyle w:val="paragraph"/>
        <w:spacing w:before="0" w:beforeAutospacing="0" w:after="0" w:afterAutospacing="0"/>
        <w:textAlignment w:val="baseline"/>
        <w:rPr>
          <w:sz w:val="18"/>
          <w:szCs w:val="18"/>
        </w:rPr>
      </w:pPr>
    </w:p>
    <w:p w14:paraId="4A9DAB20" w14:textId="77777777" w:rsidR="005E57BD" w:rsidRPr="005E57BD" w:rsidRDefault="005E57BD" w:rsidP="005E57BD">
      <w:pPr>
        <w:pStyle w:val="paragraph"/>
        <w:numPr>
          <w:ilvl w:val="0"/>
          <w:numId w:val="23"/>
        </w:numPr>
        <w:spacing w:before="0" w:beforeAutospacing="0" w:after="0" w:afterAutospacing="0"/>
        <w:textAlignment w:val="baseline"/>
      </w:pPr>
      <w:r w:rsidRPr="005E57BD">
        <w:rPr>
          <w:rStyle w:val="normaltextrun"/>
          <w:rFonts w:eastAsiaTheme="majorEastAsia"/>
        </w:rPr>
        <w:t>R</w:t>
      </w:r>
      <w:r w:rsidR="003250C0" w:rsidRPr="005E57BD">
        <w:rPr>
          <w:rStyle w:val="normaltextrun"/>
          <w:rFonts w:eastAsiaTheme="majorEastAsia"/>
        </w:rPr>
        <w:t>egelbunden fortbildning</w:t>
      </w:r>
      <w:r w:rsidR="003250C0" w:rsidRPr="005E57BD">
        <w:rPr>
          <w:rStyle w:val="eop"/>
        </w:rPr>
        <w:t> </w:t>
      </w:r>
    </w:p>
    <w:p w14:paraId="3E72E38E" w14:textId="77777777" w:rsidR="005E57BD" w:rsidRPr="005E57BD" w:rsidRDefault="005E57BD" w:rsidP="005E57BD">
      <w:pPr>
        <w:pStyle w:val="paragraph"/>
        <w:numPr>
          <w:ilvl w:val="0"/>
          <w:numId w:val="23"/>
        </w:numPr>
        <w:spacing w:before="0" w:beforeAutospacing="0" w:after="0" w:afterAutospacing="0"/>
        <w:textAlignment w:val="baseline"/>
      </w:pPr>
      <w:r w:rsidRPr="005E57BD">
        <w:rPr>
          <w:rStyle w:val="normaltextrun"/>
          <w:rFonts w:eastAsiaTheme="majorEastAsia"/>
        </w:rPr>
        <w:t>I</w:t>
      </w:r>
      <w:r w:rsidR="003250C0" w:rsidRPr="005E57BD">
        <w:rPr>
          <w:rStyle w:val="normaltextrun"/>
          <w:rFonts w:eastAsiaTheme="majorEastAsia"/>
        </w:rPr>
        <w:t>ntroduktion av nyanställda</w:t>
      </w:r>
      <w:r w:rsidR="003250C0" w:rsidRPr="005E57BD">
        <w:rPr>
          <w:rStyle w:val="eop"/>
        </w:rPr>
        <w:t> </w:t>
      </w:r>
    </w:p>
    <w:p w14:paraId="7A0F520C" w14:textId="77777777" w:rsidR="005E57BD" w:rsidRPr="005E57BD" w:rsidRDefault="005E57BD" w:rsidP="005E57BD">
      <w:pPr>
        <w:pStyle w:val="paragraph"/>
        <w:numPr>
          <w:ilvl w:val="0"/>
          <w:numId w:val="23"/>
        </w:numPr>
        <w:spacing w:before="0" w:beforeAutospacing="0" w:after="0" w:afterAutospacing="0"/>
        <w:textAlignment w:val="baseline"/>
      </w:pPr>
      <w:r w:rsidRPr="005E57BD">
        <w:rPr>
          <w:rStyle w:val="normaltextrun"/>
          <w:rFonts w:eastAsiaTheme="majorEastAsia"/>
        </w:rPr>
        <w:t>U</w:t>
      </w:r>
      <w:r w:rsidR="003250C0" w:rsidRPr="005E57BD">
        <w:rPr>
          <w:rStyle w:val="normaltextrun"/>
          <w:rFonts w:eastAsiaTheme="majorEastAsia"/>
        </w:rPr>
        <w:t>ppdatera lokal rutin</w:t>
      </w:r>
      <w:r w:rsidR="003250C0" w:rsidRPr="005E57BD">
        <w:rPr>
          <w:rStyle w:val="eop"/>
        </w:rPr>
        <w:t> </w:t>
      </w:r>
    </w:p>
    <w:p w14:paraId="639DF124" w14:textId="49812257" w:rsidR="003250C0" w:rsidRPr="005E57BD" w:rsidRDefault="005E57BD" w:rsidP="005E57BD">
      <w:pPr>
        <w:pStyle w:val="paragraph"/>
        <w:numPr>
          <w:ilvl w:val="0"/>
          <w:numId w:val="23"/>
        </w:numPr>
        <w:spacing w:before="0" w:beforeAutospacing="0" w:after="0" w:afterAutospacing="0"/>
        <w:textAlignment w:val="baseline"/>
      </w:pPr>
      <w:r w:rsidRPr="005E57BD">
        <w:rPr>
          <w:rStyle w:val="normaltextrun"/>
          <w:rFonts w:eastAsiaTheme="majorEastAsia"/>
        </w:rPr>
        <w:t>H</w:t>
      </w:r>
      <w:r w:rsidR="003250C0" w:rsidRPr="005E57BD">
        <w:rPr>
          <w:rStyle w:val="normaltextrun"/>
          <w:rFonts w:eastAsiaTheme="majorEastAsia"/>
        </w:rPr>
        <w:t>ålla i samverkan med kommun </w:t>
      </w:r>
      <w:r w:rsidR="003250C0" w:rsidRPr="005E57BD">
        <w:rPr>
          <w:rStyle w:val="eop"/>
        </w:rPr>
        <w:t> </w:t>
      </w:r>
    </w:p>
    <w:p w14:paraId="415DB988" w14:textId="3D38CD91" w:rsidR="003250C0" w:rsidRDefault="003250C0" w:rsidP="003250C0">
      <w:pPr>
        <w:pStyle w:val="paragraph"/>
        <w:spacing w:before="0" w:beforeAutospacing="0" w:after="0" w:afterAutospacing="0"/>
        <w:textAlignment w:val="baseline"/>
        <w:rPr>
          <w:rFonts w:ascii="Segoe UI" w:hAnsi="Segoe UI" w:cs="Segoe UI"/>
          <w:sz w:val="18"/>
          <w:szCs w:val="18"/>
        </w:rPr>
      </w:pPr>
    </w:p>
    <w:p w14:paraId="3A400B65" w14:textId="77777777" w:rsidR="003250C0" w:rsidRDefault="003250C0" w:rsidP="003250C0">
      <w:pPr>
        <w:pStyle w:val="paragraph"/>
        <w:spacing w:before="0" w:beforeAutospacing="0" w:after="0" w:afterAutospacing="0"/>
        <w:ind w:left="360"/>
        <w:textAlignment w:val="baseline"/>
      </w:pPr>
    </w:p>
    <w:p w14:paraId="1EA2896F" w14:textId="77777777" w:rsidR="003250C0" w:rsidRPr="003250C0" w:rsidRDefault="003250C0" w:rsidP="003250C0"/>
    <w:sectPr w:rsidR="003250C0" w:rsidRPr="003250C0">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BFC5" w14:textId="77777777" w:rsidR="008A652E" w:rsidRDefault="008A652E" w:rsidP="008A652E">
      <w:pPr>
        <w:spacing w:after="0" w:line="240" w:lineRule="auto"/>
      </w:pPr>
      <w:r>
        <w:separator/>
      </w:r>
    </w:p>
  </w:endnote>
  <w:endnote w:type="continuationSeparator" w:id="0">
    <w:p w14:paraId="033D6F52" w14:textId="77777777" w:rsidR="008A652E" w:rsidRDefault="008A652E" w:rsidP="008A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855232"/>
      <w:docPartObj>
        <w:docPartGallery w:val="Page Numbers (Bottom of Page)"/>
        <w:docPartUnique/>
      </w:docPartObj>
    </w:sdtPr>
    <w:sdtEndPr/>
    <w:sdtContent>
      <w:p w14:paraId="06E9D59E" w14:textId="1C86A024" w:rsidR="008A652E" w:rsidRDefault="008A652E">
        <w:pPr>
          <w:pStyle w:val="Sidfot"/>
          <w:jc w:val="center"/>
        </w:pPr>
        <w:r>
          <w:fldChar w:fldCharType="begin"/>
        </w:r>
        <w:r>
          <w:instrText>PAGE   \* MERGEFORMAT</w:instrText>
        </w:r>
        <w:r>
          <w:fldChar w:fldCharType="separate"/>
        </w:r>
        <w:r>
          <w:t>2</w:t>
        </w:r>
        <w:r>
          <w:fldChar w:fldCharType="end"/>
        </w:r>
      </w:p>
    </w:sdtContent>
  </w:sdt>
  <w:p w14:paraId="688FC792" w14:textId="77777777" w:rsidR="008A652E" w:rsidRDefault="008A65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1BD0" w14:textId="77777777" w:rsidR="008A652E" w:rsidRDefault="008A652E" w:rsidP="008A652E">
      <w:pPr>
        <w:spacing w:after="0" w:line="240" w:lineRule="auto"/>
      </w:pPr>
      <w:r>
        <w:separator/>
      </w:r>
    </w:p>
  </w:footnote>
  <w:footnote w:type="continuationSeparator" w:id="0">
    <w:p w14:paraId="0BA64548" w14:textId="77777777" w:rsidR="008A652E" w:rsidRDefault="008A652E" w:rsidP="008A6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6F2B"/>
    <w:multiLevelType w:val="multilevel"/>
    <w:tmpl w:val="36FC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910E2"/>
    <w:multiLevelType w:val="multilevel"/>
    <w:tmpl w:val="9E4A1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45B50"/>
    <w:multiLevelType w:val="hybridMultilevel"/>
    <w:tmpl w:val="CA1074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5B75C8"/>
    <w:multiLevelType w:val="multilevel"/>
    <w:tmpl w:val="9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8849D6"/>
    <w:multiLevelType w:val="multilevel"/>
    <w:tmpl w:val="A1EE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6143F3"/>
    <w:multiLevelType w:val="multilevel"/>
    <w:tmpl w:val="121C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AB511A"/>
    <w:multiLevelType w:val="multilevel"/>
    <w:tmpl w:val="3160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D573E7"/>
    <w:multiLevelType w:val="hybridMultilevel"/>
    <w:tmpl w:val="537629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F3673D1"/>
    <w:multiLevelType w:val="hybridMultilevel"/>
    <w:tmpl w:val="89169EC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5488672A">
      <w:numFmt w:val="bullet"/>
      <w:lvlText w:val="−"/>
      <w:lvlJc w:val="left"/>
      <w:pPr>
        <w:ind w:left="1800" w:hanging="360"/>
      </w:pPr>
      <w:rPr>
        <w:rFonts w:ascii="Times New Roman" w:eastAsia="Times New Roman" w:hAnsi="Times New Roman" w:cs="Times New Roman"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2576CA9"/>
    <w:multiLevelType w:val="multilevel"/>
    <w:tmpl w:val="B27821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F20AFF"/>
    <w:multiLevelType w:val="multilevel"/>
    <w:tmpl w:val="31F6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1F098C"/>
    <w:multiLevelType w:val="hybridMultilevel"/>
    <w:tmpl w:val="D8082F36"/>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56765D"/>
    <w:multiLevelType w:val="hybridMultilevel"/>
    <w:tmpl w:val="50A435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1050C08"/>
    <w:multiLevelType w:val="multilevel"/>
    <w:tmpl w:val="8C88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EB04EA"/>
    <w:multiLevelType w:val="multilevel"/>
    <w:tmpl w:val="4838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1710F3"/>
    <w:multiLevelType w:val="multilevel"/>
    <w:tmpl w:val="FA0A0A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7D5243"/>
    <w:multiLevelType w:val="multilevel"/>
    <w:tmpl w:val="571EA2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FE1CE8"/>
    <w:multiLevelType w:val="multilevel"/>
    <w:tmpl w:val="37365C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2DC6274"/>
    <w:multiLevelType w:val="multilevel"/>
    <w:tmpl w:val="F760A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D0300C"/>
    <w:multiLevelType w:val="multilevel"/>
    <w:tmpl w:val="0CBC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124D09"/>
    <w:multiLevelType w:val="hybridMultilevel"/>
    <w:tmpl w:val="433263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C5369C0"/>
    <w:multiLevelType w:val="multilevel"/>
    <w:tmpl w:val="8A7A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E228DA"/>
    <w:multiLevelType w:val="multilevel"/>
    <w:tmpl w:val="F6D29E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BF486D"/>
    <w:multiLevelType w:val="hybridMultilevel"/>
    <w:tmpl w:val="811E01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22870130">
    <w:abstractNumId w:val="21"/>
  </w:num>
  <w:num w:numId="2" w16cid:durableId="1997804284">
    <w:abstractNumId w:val="17"/>
  </w:num>
  <w:num w:numId="3" w16cid:durableId="180976192">
    <w:abstractNumId w:val="4"/>
  </w:num>
  <w:num w:numId="4" w16cid:durableId="1258758334">
    <w:abstractNumId w:val="14"/>
  </w:num>
  <w:num w:numId="5" w16cid:durableId="1115514235">
    <w:abstractNumId w:val="19"/>
  </w:num>
  <w:num w:numId="6" w16cid:durableId="1143083793">
    <w:abstractNumId w:val="8"/>
  </w:num>
  <w:num w:numId="7" w16cid:durableId="87777379">
    <w:abstractNumId w:val="1"/>
  </w:num>
  <w:num w:numId="8" w16cid:durableId="226108950">
    <w:abstractNumId w:val="18"/>
  </w:num>
  <w:num w:numId="9" w16cid:durableId="1433820889">
    <w:abstractNumId w:val="15"/>
  </w:num>
  <w:num w:numId="10" w16cid:durableId="65080810">
    <w:abstractNumId w:val="9"/>
  </w:num>
  <w:num w:numId="11" w16cid:durableId="89159865">
    <w:abstractNumId w:val="16"/>
  </w:num>
  <w:num w:numId="12" w16cid:durableId="468204892">
    <w:abstractNumId w:val="22"/>
  </w:num>
  <w:num w:numId="13" w16cid:durableId="376242957">
    <w:abstractNumId w:val="0"/>
  </w:num>
  <w:num w:numId="14" w16cid:durableId="1487478743">
    <w:abstractNumId w:val="7"/>
  </w:num>
  <w:num w:numId="15" w16cid:durableId="937908171">
    <w:abstractNumId w:val="13"/>
  </w:num>
  <w:num w:numId="16" w16cid:durableId="35468149">
    <w:abstractNumId w:val="12"/>
  </w:num>
  <w:num w:numId="17" w16cid:durableId="1812482628">
    <w:abstractNumId w:val="5"/>
  </w:num>
  <w:num w:numId="18" w16cid:durableId="1571571379">
    <w:abstractNumId w:val="23"/>
  </w:num>
  <w:num w:numId="19" w16cid:durableId="693842144">
    <w:abstractNumId w:val="6"/>
  </w:num>
  <w:num w:numId="20" w16cid:durableId="2112048082">
    <w:abstractNumId w:val="2"/>
  </w:num>
  <w:num w:numId="21" w16cid:durableId="1981181039">
    <w:abstractNumId w:val="3"/>
  </w:num>
  <w:num w:numId="22" w16cid:durableId="577516988">
    <w:abstractNumId w:val="10"/>
  </w:num>
  <w:num w:numId="23" w16cid:durableId="871461617">
    <w:abstractNumId w:val="20"/>
  </w:num>
  <w:num w:numId="24" w16cid:durableId="17220507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C0"/>
    <w:rsid w:val="00105CB9"/>
    <w:rsid w:val="00227693"/>
    <w:rsid w:val="00260424"/>
    <w:rsid w:val="003250C0"/>
    <w:rsid w:val="00340FA2"/>
    <w:rsid w:val="00546CA6"/>
    <w:rsid w:val="005E57BD"/>
    <w:rsid w:val="0070348E"/>
    <w:rsid w:val="00757EA1"/>
    <w:rsid w:val="00764BE3"/>
    <w:rsid w:val="008A652E"/>
    <w:rsid w:val="009B01BC"/>
    <w:rsid w:val="009C3386"/>
    <w:rsid w:val="009C364A"/>
    <w:rsid w:val="00A5783E"/>
    <w:rsid w:val="00A81435"/>
    <w:rsid w:val="00C12377"/>
    <w:rsid w:val="00C33317"/>
    <w:rsid w:val="00D26CDC"/>
    <w:rsid w:val="00DF66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4D84"/>
  <w15:chartTrackingRefBased/>
  <w15:docId w15:val="{6B28A43F-3629-43FB-BF39-3C2CB06E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250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250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3250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9C36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ormaltextrun">
    <w:name w:val="normaltextrun"/>
    <w:basedOn w:val="Standardstycketeckensnitt"/>
    <w:rsid w:val="003250C0"/>
  </w:style>
  <w:style w:type="character" w:customStyle="1" w:styleId="eop">
    <w:name w:val="eop"/>
    <w:basedOn w:val="Standardstycketeckensnitt"/>
    <w:rsid w:val="003250C0"/>
  </w:style>
  <w:style w:type="character" w:customStyle="1" w:styleId="Rubrik1Char">
    <w:name w:val="Rubrik 1 Char"/>
    <w:basedOn w:val="Standardstycketeckensnitt"/>
    <w:link w:val="Rubrik1"/>
    <w:uiPriority w:val="9"/>
    <w:rsid w:val="003250C0"/>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3250C0"/>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3250C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250C0"/>
    <w:pPr>
      <w:ind w:left="720"/>
      <w:contextualSpacing/>
    </w:pPr>
  </w:style>
  <w:style w:type="character" w:customStyle="1" w:styleId="Rubrik3Char">
    <w:name w:val="Rubrik 3 Char"/>
    <w:basedOn w:val="Standardstycketeckensnitt"/>
    <w:link w:val="Rubrik3"/>
    <w:uiPriority w:val="9"/>
    <w:rsid w:val="003250C0"/>
    <w:rPr>
      <w:rFonts w:asciiTheme="majorHAnsi" w:eastAsiaTheme="majorEastAsia" w:hAnsiTheme="majorHAnsi" w:cstheme="majorBidi"/>
      <w:color w:val="1F3763" w:themeColor="accent1" w:themeShade="7F"/>
      <w:sz w:val="24"/>
      <w:szCs w:val="24"/>
    </w:rPr>
  </w:style>
  <w:style w:type="paragraph" w:styleId="Normalwebb">
    <w:name w:val="Normal (Web)"/>
    <w:basedOn w:val="Normal"/>
    <w:uiPriority w:val="99"/>
    <w:semiHidden/>
    <w:unhideWhenUsed/>
    <w:rsid w:val="005E57B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rsid w:val="009C364A"/>
    <w:rPr>
      <w:rFonts w:asciiTheme="majorHAnsi" w:eastAsiaTheme="majorEastAsia" w:hAnsiTheme="majorHAnsi" w:cstheme="majorBidi"/>
      <w:i/>
      <w:iCs/>
      <w:color w:val="2F5496" w:themeColor="accent1" w:themeShade="BF"/>
    </w:rPr>
  </w:style>
  <w:style w:type="character" w:styleId="Hyperlnk">
    <w:name w:val="Hyperlink"/>
    <w:basedOn w:val="Standardstycketeckensnitt"/>
    <w:uiPriority w:val="99"/>
    <w:unhideWhenUsed/>
    <w:rsid w:val="00260424"/>
    <w:rPr>
      <w:color w:val="0563C1" w:themeColor="hyperlink"/>
      <w:u w:val="single"/>
    </w:rPr>
  </w:style>
  <w:style w:type="character" w:styleId="Olstomnmnande">
    <w:name w:val="Unresolved Mention"/>
    <w:basedOn w:val="Standardstycketeckensnitt"/>
    <w:uiPriority w:val="99"/>
    <w:semiHidden/>
    <w:unhideWhenUsed/>
    <w:rsid w:val="00260424"/>
    <w:rPr>
      <w:color w:val="605E5C"/>
      <w:shd w:val="clear" w:color="auto" w:fill="E1DFDD"/>
    </w:rPr>
  </w:style>
  <w:style w:type="paragraph" w:styleId="Sidhuvud">
    <w:name w:val="header"/>
    <w:basedOn w:val="Normal"/>
    <w:link w:val="SidhuvudChar"/>
    <w:uiPriority w:val="99"/>
    <w:unhideWhenUsed/>
    <w:rsid w:val="008A652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A652E"/>
  </w:style>
  <w:style w:type="paragraph" w:styleId="Sidfot">
    <w:name w:val="footer"/>
    <w:basedOn w:val="Normal"/>
    <w:link w:val="SidfotChar"/>
    <w:uiPriority w:val="99"/>
    <w:unhideWhenUsed/>
    <w:rsid w:val="008A652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A652E"/>
  </w:style>
  <w:style w:type="character" w:styleId="AnvndHyperlnk">
    <w:name w:val="FollowedHyperlink"/>
    <w:basedOn w:val="Standardstycketeckensnitt"/>
    <w:uiPriority w:val="99"/>
    <w:semiHidden/>
    <w:unhideWhenUsed/>
    <w:rsid w:val="0070348E"/>
    <w:rPr>
      <w:color w:val="954F72" w:themeColor="followedHyperlink"/>
      <w:u w:val="single"/>
    </w:rPr>
  </w:style>
  <w:style w:type="table" w:styleId="Tabellrutnt">
    <w:name w:val="Table Grid"/>
    <w:basedOn w:val="Normaltabell"/>
    <w:uiPriority w:val="39"/>
    <w:rsid w:val="009B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delning">
    <w:name w:val="Avdelning"/>
    <w:basedOn w:val="Normal"/>
    <w:rsid w:val="009B01BC"/>
    <w:pPr>
      <w:spacing w:after="0" w:line="240" w:lineRule="auto"/>
    </w:pPr>
    <w:rPr>
      <w:rFonts w:ascii="Arial" w:eastAsia="Times New Roman" w:hAnsi="Arial" w:cs="Arial"/>
      <w:sz w:val="20"/>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2214">
      <w:bodyDiv w:val="1"/>
      <w:marLeft w:val="0"/>
      <w:marRight w:val="0"/>
      <w:marTop w:val="0"/>
      <w:marBottom w:val="0"/>
      <w:divBdr>
        <w:top w:val="none" w:sz="0" w:space="0" w:color="auto"/>
        <w:left w:val="none" w:sz="0" w:space="0" w:color="auto"/>
        <w:bottom w:val="none" w:sz="0" w:space="0" w:color="auto"/>
        <w:right w:val="none" w:sz="0" w:space="0" w:color="auto"/>
      </w:divBdr>
      <w:divsChild>
        <w:div w:id="1967853373">
          <w:marLeft w:val="0"/>
          <w:marRight w:val="0"/>
          <w:marTop w:val="0"/>
          <w:marBottom w:val="0"/>
          <w:divBdr>
            <w:top w:val="none" w:sz="0" w:space="0" w:color="auto"/>
            <w:left w:val="none" w:sz="0" w:space="0" w:color="auto"/>
            <w:bottom w:val="none" w:sz="0" w:space="0" w:color="auto"/>
            <w:right w:val="none" w:sz="0" w:space="0" w:color="auto"/>
          </w:divBdr>
        </w:div>
        <w:div w:id="855268075">
          <w:marLeft w:val="0"/>
          <w:marRight w:val="0"/>
          <w:marTop w:val="0"/>
          <w:marBottom w:val="0"/>
          <w:divBdr>
            <w:top w:val="none" w:sz="0" w:space="0" w:color="auto"/>
            <w:left w:val="none" w:sz="0" w:space="0" w:color="auto"/>
            <w:bottom w:val="none" w:sz="0" w:space="0" w:color="auto"/>
            <w:right w:val="none" w:sz="0" w:space="0" w:color="auto"/>
          </w:divBdr>
        </w:div>
      </w:divsChild>
    </w:div>
    <w:div w:id="52965908">
      <w:bodyDiv w:val="1"/>
      <w:marLeft w:val="0"/>
      <w:marRight w:val="0"/>
      <w:marTop w:val="0"/>
      <w:marBottom w:val="0"/>
      <w:divBdr>
        <w:top w:val="none" w:sz="0" w:space="0" w:color="auto"/>
        <w:left w:val="none" w:sz="0" w:space="0" w:color="auto"/>
        <w:bottom w:val="none" w:sz="0" w:space="0" w:color="auto"/>
        <w:right w:val="none" w:sz="0" w:space="0" w:color="auto"/>
      </w:divBdr>
    </w:div>
    <w:div w:id="215119903">
      <w:bodyDiv w:val="1"/>
      <w:marLeft w:val="0"/>
      <w:marRight w:val="0"/>
      <w:marTop w:val="0"/>
      <w:marBottom w:val="0"/>
      <w:divBdr>
        <w:top w:val="none" w:sz="0" w:space="0" w:color="auto"/>
        <w:left w:val="none" w:sz="0" w:space="0" w:color="auto"/>
        <w:bottom w:val="none" w:sz="0" w:space="0" w:color="auto"/>
        <w:right w:val="none" w:sz="0" w:space="0" w:color="auto"/>
      </w:divBdr>
      <w:divsChild>
        <w:div w:id="583684818">
          <w:marLeft w:val="0"/>
          <w:marRight w:val="0"/>
          <w:marTop w:val="0"/>
          <w:marBottom w:val="0"/>
          <w:divBdr>
            <w:top w:val="none" w:sz="0" w:space="0" w:color="auto"/>
            <w:left w:val="none" w:sz="0" w:space="0" w:color="auto"/>
            <w:bottom w:val="none" w:sz="0" w:space="0" w:color="auto"/>
            <w:right w:val="none" w:sz="0" w:space="0" w:color="auto"/>
          </w:divBdr>
          <w:divsChild>
            <w:div w:id="1763377220">
              <w:marLeft w:val="0"/>
              <w:marRight w:val="0"/>
              <w:marTop w:val="0"/>
              <w:marBottom w:val="0"/>
              <w:divBdr>
                <w:top w:val="none" w:sz="0" w:space="0" w:color="auto"/>
                <w:left w:val="none" w:sz="0" w:space="0" w:color="auto"/>
                <w:bottom w:val="none" w:sz="0" w:space="0" w:color="auto"/>
                <w:right w:val="none" w:sz="0" w:space="0" w:color="auto"/>
              </w:divBdr>
            </w:div>
            <w:div w:id="218711025">
              <w:marLeft w:val="0"/>
              <w:marRight w:val="0"/>
              <w:marTop w:val="0"/>
              <w:marBottom w:val="0"/>
              <w:divBdr>
                <w:top w:val="none" w:sz="0" w:space="0" w:color="auto"/>
                <w:left w:val="none" w:sz="0" w:space="0" w:color="auto"/>
                <w:bottom w:val="none" w:sz="0" w:space="0" w:color="auto"/>
                <w:right w:val="none" w:sz="0" w:space="0" w:color="auto"/>
              </w:divBdr>
            </w:div>
          </w:divsChild>
        </w:div>
        <w:div w:id="1357921138">
          <w:marLeft w:val="0"/>
          <w:marRight w:val="0"/>
          <w:marTop w:val="0"/>
          <w:marBottom w:val="0"/>
          <w:divBdr>
            <w:top w:val="none" w:sz="0" w:space="0" w:color="auto"/>
            <w:left w:val="none" w:sz="0" w:space="0" w:color="auto"/>
            <w:bottom w:val="none" w:sz="0" w:space="0" w:color="auto"/>
            <w:right w:val="none" w:sz="0" w:space="0" w:color="auto"/>
          </w:divBdr>
        </w:div>
      </w:divsChild>
    </w:div>
    <w:div w:id="290982156">
      <w:bodyDiv w:val="1"/>
      <w:marLeft w:val="0"/>
      <w:marRight w:val="0"/>
      <w:marTop w:val="0"/>
      <w:marBottom w:val="0"/>
      <w:divBdr>
        <w:top w:val="none" w:sz="0" w:space="0" w:color="auto"/>
        <w:left w:val="none" w:sz="0" w:space="0" w:color="auto"/>
        <w:bottom w:val="none" w:sz="0" w:space="0" w:color="auto"/>
        <w:right w:val="none" w:sz="0" w:space="0" w:color="auto"/>
      </w:divBdr>
      <w:divsChild>
        <w:div w:id="7829765">
          <w:marLeft w:val="0"/>
          <w:marRight w:val="0"/>
          <w:marTop w:val="0"/>
          <w:marBottom w:val="0"/>
          <w:divBdr>
            <w:top w:val="none" w:sz="0" w:space="0" w:color="auto"/>
            <w:left w:val="none" w:sz="0" w:space="0" w:color="auto"/>
            <w:bottom w:val="none" w:sz="0" w:space="0" w:color="auto"/>
            <w:right w:val="none" w:sz="0" w:space="0" w:color="auto"/>
          </w:divBdr>
        </w:div>
        <w:div w:id="1784686422">
          <w:marLeft w:val="0"/>
          <w:marRight w:val="0"/>
          <w:marTop w:val="0"/>
          <w:marBottom w:val="0"/>
          <w:divBdr>
            <w:top w:val="none" w:sz="0" w:space="0" w:color="auto"/>
            <w:left w:val="none" w:sz="0" w:space="0" w:color="auto"/>
            <w:bottom w:val="none" w:sz="0" w:space="0" w:color="auto"/>
            <w:right w:val="none" w:sz="0" w:space="0" w:color="auto"/>
          </w:divBdr>
        </w:div>
        <w:div w:id="1504277387">
          <w:marLeft w:val="0"/>
          <w:marRight w:val="0"/>
          <w:marTop w:val="0"/>
          <w:marBottom w:val="0"/>
          <w:divBdr>
            <w:top w:val="none" w:sz="0" w:space="0" w:color="auto"/>
            <w:left w:val="none" w:sz="0" w:space="0" w:color="auto"/>
            <w:bottom w:val="none" w:sz="0" w:space="0" w:color="auto"/>
            <w:right w:val="none" w:sz="0" w:space="0" w:color="auto"/>
          </w:divBdr>
        </w:div>
        <w:div w:id="2019848670">
          <w:marLeft w:val="0"/>
          <w:marRight w:val="0"/>
          <w:marTop w:val="0"/>
          <w:marBottom w:val="0"/>
          <w:divBdr>
            <w:top w:val="none" w:sz="0" w:space="0" w:color="auto"/>
            <w:left w:val="none" w:sz="0" w:space="0" w:color="auto"/>
            <w:bottom w:val="none" w:sz="0" w:space="0" w:color="auto"/>
            <w:right w:val="none" w:sz="0" w:space="0" w:color="auto"/>
          </w:divBdr>
        </w:div>
        <w:div w:id="1362777735">
          <w:marLeft w:val="0"/>
          <w:marRight w:val="0"/>
          <w:marTop w:val="0"/>
          <w:marBottom w:val="0"/>
          <w:divBdr>
            <w:top w:val="none" w:sz="0" w:space="0" w:color="auto"/>
            <w:left w:val="none" w:sz="0" w:space="0" w:color="auto"/>
            <w:bottom w:val="none" w:sz="0" w:space="0" w:color="auto"/>
            <w:right w:val="none" w:sz="0" w:space="0" w:color="auto"/>
          </w:divBdr>
        </w:div>
      </w:divsChild>
    </w:div>
    <w:div w:id="441343033">
      <w:bodyDiv w:val="1"/>
      <w:marLeft w:val="0"/>
      <w:marRight w:val="0"/>
      <w:marTop w:val="0"/>
      <w:marBottom w:val="0"/>
      <w:divBdr>
        <w:top w:val="none" w:sz="0" w:space="0" w:color="auto"/>
        <w:left w:val="none" w:sz="0" w:space="0" w:color="auto"/>
        <w:bottom w:val="none" w:sz="0" w:space="0" w:color="auto"/>
        <w:right w:val="none" w:sz="0" w:space="0" w:color="auto"/>
      </w:divBdr>
      <w:divsChild>
        <w:div w:id="140332950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53281159">
          <w:marLeft w:val="0"/>
          <w:marRight w:val="0"/>
          <w:marTop w:val="0"/>
          <w:marBottom w:val="0"/>
          <w:divBdr>
            <w:top w:val="none" w:sz="0" w:space="0" w:color="auto"/>
            <w:left w:val="none" w:sz="0" w:space="0" w:color="auto"/>
            <w:bottom w:val="none" w:sz="0" w:space="0" w:color="auto"/>
            <w:right w:val="none" w:sz="0" w:space="0" w:color="auto"/>
          </w:divBdr>
        </w:div>
        <w:div w:id="1372346073">
          <w:marLeft w:val="0"/>
          <w:marRight w:val="0"/>
          <w:marTop w:val="0"/>
          <w:marBottom w:val="0"/>
          <w:divBdr>
            <w:top w:val="none" w:sz="0" w:space="0" w:color="auto"/>
            <w:left w:val="none" w:sz="0" w:space="0" w:color="auto"/>
            <w:bottom w:val="none" w:sz="0" w:space="0" w:color="auto"/>
            <w:right w:val="none" w:sz="0" w:space="0" w:color="auto"/>
          </w:divBdr>
        </w:div>
        <w:div w:id="1500462194">
          <w:marLeft w:val="0"/>
          <w:marRight w:val="0"/>
          <w:marTop w:val="0"/>
          <w:marBottom w:val="0"/>
          <w:divBdr>
            <w:top w:val="none" w:sz="0" w:space="0" w:color="auto"/>
            <w:left w:val="none" w:sz="0" w:space="0" w:color="auto"/>
            <w:bottom w:val="none" w:sz="0" w:space="0" w:color="auto"/>
            <w:right w:val="none" w:sz="0" w:space="0" w:color="auto"/>
          </w:divBdr>
        </w:div>
        <w:div w:id="912861291">
          <w:marLeft w:val="0"/>
          <w:marRight w:val="0"/>
          <w:marTop w:val="0"/>
          <w:marBottom w:val="0"/>
          <w:divBdr>
            <w:top w:val="none" w:sz="0" w:space="0" w:color="auto"/>
            <w:left w:val="none" w:sz="0" w:space="0" w:color="auto"/>
            <w:bottom w:val="none" w:sz="0" w:space="0" w:color="auto"/>
            <w:right w:val="none" w:sz="0" w:space="0" w:color="auto"/>
          </w:divBdr>
        </w:div>
      </w:divsChild>
    </w:div>
    <w:div w:id="725448076">
      <w:bodyDiv w:val="1"/>
      <w:marLeft w:val="0"/>
      <w:marRight w:val="0"/>
      <w:marTop w:val="0"/>
      <w:marBottom w:val="0"/>
      <w:divBdr>
        <w:top w:val="none" w:sz="0" w:space="0" w:color="auto"/>
        <w:left w:val="none" w:sz="0" w:space="0" w:color="auto"/>
        <w:bottom w:val="none" w:sz="0" w:space="0" w:color="auto"/>
        <w:right w:val="none" w:sz="0" w:space="0" w:color="auto"/>
      </w:divBdr>
      <w:divsChild>
        <w:div w:id="471023555">
          <w:marLeft w:val="0"/>
          <w:marRight w:val="0"/>
          <w:marTop w:val="0"/>
          <w:marBottom w:val="0"/>
          <w:divBdr>
            <w:top w:val="none" w:sz="0" w:space="0" w:color="auto"/>
            <w:left w:val="none" w:sz="0" w:space="0" w:color="auto"/>
            <w:bottom w:val="none" w:sz="0" w:space="0" w:color="auto"/>
            <w:right w:val="none" w:sz="0" w:space="0" w:color="auto"/>
          </w:divBdr>
          <w:divsChild>
            <w:div w:id="1005594778">
              <w:marLeft w:val="0"/>
              <w:marRight w:val="0"/>
              <w:marTop w:val="0"/>
              <w:marBottom w:val="0"/>
              <w:divBdr>
                <w:top w:val="none" w:sz="0" w:space="0" w:color="auto"/>
                <w:left w:val="none" w:sz="0" w:space="0" w:color="auto"/>
                <w:bottom w:val="none" w:sz="0" w:space="0" w:color="auto"/>
                <w:right w:val="none" w:sz="0" w:space="0" w:color="auto"/>
              </w:divBdr>
            </w:div>
            <w:div w:id="532692440">
              <w:marLeft w:val="0"/>
              <w:marRight w:val="0"/>
              <w:marTop w:val="0"/>
              <w:marBottom w:val="0"/>
              <w:divBdr>
                <w:top w:val="none" w:sz="0" w:space="0" w:color="auto"/>
                <w:left w:val="none" w:sz="0" w:space="0" w:color="auto"/>
                <w:bottom w:val="none" w:sz="0" w:space="0" w:color="auto"/>
                <w:right w:val="none" w:sz="0" w:space="0" w:color="auto"/>
              </w:divBdr>
            </w:div>
            <w:div w:id="1490176209">
              <w:marLeft w:val="0"/>
              <w:marRight w:val="0"/>
              <w:marTop w:val="0"/>
              <w:marBottom w:val="0"/>
              <w:divBdr>
                <w:top w:val="none" w:sz="0" w:space="0" w:color="auto"/>
                <w:left w:val="none" w:sz="0" w:space="0" w:color="auto"/>
                <w:bottom w:val="none" w:sz="0" w:space="0" w:color="auto"/>
                <w:right w:val="none" w:sz="0" w:space="0" w:color="auto"/>
              </w:divBdr>
            </w:div>
          </w:divsChild>
        </w:div>
        <w:div w:id="1129398354">
          <w:marLeft w:val="0"/>
          <w:marRight w:val="0"/>
          <w:marTop w:val="0"/>
          <w:marBottom w:val="0"/>
          <w:divBdr>
            <w:top w:val="none" w:sz="0" w:space="0" w:color="auto"/>
            <w:left w:val="none" w:sz="0" w:space="0" w:color="auto"/>
            <w:bottom w:val="none" w:sz="0" w:space="0" w:color="auto"/>
            <w:right w:val="none" w:sz="0" w:space="0" w:color="auto"/>
          </w:divBdr>
          <w:divsChild>
            <w:div w:id="4534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10502">
      <w:bodyDiv w:val="1"/>
      <w:marLeft w:val="0"/>
      <w:marRight w:val="0"/>
      <w:marTop w:val="0"/>
      <w:marBottom w:val="0"/>
      <w:divBdr>
        <w:top w:val="none" w:sz="0" w:space="0" w:color="auto"/>
        <w:left w:val="none" w:sz="0" w:space="0" w:color="auto"/>
        <w:bottom w:val="none" w:sz="0" w:space="0" w:color="auto"/>
        <w:right w:val="none" w:sz="0" w:space="0" w:color="auto"/>
      </w:divBdr>
      <w:divsChild>
        <w:div w:id="1095705219">
          <w:marLeft w:val="0"/>
          <w:marRight w:val="0"/>
          <w:marTop w:val="0"/>
          <w:marBottom w:val="0"/>
          <w:divBdr>
            <w:top w:val="none" w:sz="0" w:space="0" w:color="auto"/>
            <w:left w:val="none" w:sz="0" w:space="0" w:color="auto"/>
            <w:bottom w:val="none" w:sz="0" w:space="0" w:color="auto"/>
            <w:right w:val="none" w:sz="0" w:space="0" w:color="auto"/>
          </w:divBdr>
        </w:div>
        <w:div w:id="2122142143">
          <w:marLeft w:val="0"/>
          <w:marRight w:val="0"/>
          <w:marTop w:val="0"/>
          <w:marBottom w:val="0"/>
          <w:divBdr>
            <w:top w:val="none" w:sz="0" w:space="0" w:color="auto"/>
            <w:left w:val="none" w:sz="0" w:space="0" w:color="auto"/>
            <w:bottom w:val="none" w:sz="0" w:space="0" w:color="auto"/>
            <w:right w:val="none" w:sz="0" w:space="0" w:color="auto"/>
          </w:divBdr>
        </w:div>
      </w:divsChild>
    </w:div>
    <w:div w:id="1234043390">
      <w:bodyDiv w:val="1"/>
      <w:marLeft w:val="0"/>
      <w:marRight w:val="0"/>
      <w:marTop w:val="0"/>
      <w:marBottom w:val="0"/>
      <w:divBdr>
        <w:top w:val="none" w:sz="0" w:space="0" w:color="auto"/>
        <w:left w:val="none" w:sz="0" w:space="0" w:color="auto"/>
        <w:bottom w:val="none" w:sz="0" w:space="0" w:color="auto"/>
        <w:right w:val="none" w:sz="0" w:space="0" w:color="auto"/>
      </w:divBdr>
    </w:div>
    <w:div w:id="1596396601">
      <w:bodyDiv w:val="1"/>
      <w:marLeft w:val="0"/>
      <w:marRight w:val="0"/>
      <w:marTop w:val="0"/>
      <w:marBottom w:val="0"/>
      <w:divBdr>
        <w:top w:val="none" w:sz="0" w:space="0" w:color="auto"/>
        <w:left w:val="none" w:sz="0" w:space="0" w:color="auto"/>
        <w:bottom w:val="none" w:sz="0" w:space="0" w:color="auto"/>
        <w:right w:val="none" w:sz="0" w:space="0" w:color="auto"/>
      </w:divBdr>
    </w:div>
    <w:div w:id="1774788981">
      <w:bodyDiv w:val="1"/>
      <w:marLeft w:val="0"/>
      <w:marRight w:val="0"/>
      <w:marTop w:val="0"/>
      <w:marBottom w:val="0"/>
      <w:divBdr>
        <w:top w:val="none" w:sz="0" w:space="0" w:color="auto"/>
        <w:left w:val="none" w:sz="0" w:space="0" w:color="auto"/>
        <w:bottom w:val="none" w:sz="0" w:space="0" w:color="auto"/>
        <w:right w:val="none" w:sz="0" w:space="0" w:color="auto"/>
      </w:divBdr>
      <w:divsChild>
        <w:div w:id="855772196">
          <w:marLeft w:val="0"/>
          <w:marRight w:val="0"/>
          <w:marTop w:val="0"/>
          <w:marBottom w:val="0"/>
          <w:divBdr>
            <w:top w:val="none" w:sz="0" w:space="0" w:color="auto"/>
            <w:left w:val="none" w:sz="0" w:space="0" w:color="auto"/>
            <w:bottom w:val="none" w:sz="0" w:space="0" w:color="auto"/>
            <w:right w:val="none" w:sz="0" w:space="0" w:color="auto"/>
          </w:divBdr>
        </w:div>
        <w:div w:id="1749959744">
          <w:marLeft w:val="0"/>
          <w:marRight w:val="0"/>
          <w:marTop w:val="0"/>
          <w:marBottom w:val="0"/>
          <w:divBdr>
            <w:top w:val="none" w:sz="0" w:space="0" w:color="auto"/>
            <w:left w:val="none" w:sz="0" w:space="0" w:color="auto"/>
            <w:bottom w:val="none" w:sz="0" w:space="0" w:color="auto"/>
            <w:right w:val="none" w:sz="0" w:space="0" w:color="auto"/>
          </w:divBdr>
        </w:div>
      </w:divsChild>
    </w:div>
    <w:div w:id="1788546422">
      <w:bodyDiv w:val="1"/>
      <w:marLeft w:val="0"/>
      <w:marRight w:val="0"/>
      <w:marTop w:val="0"/>
      <w:marBottom w:val="0"/>
      <w:divBdr>
        <w:top w:val="none" w:sz="0" w:space="0" w:color="auto"/>
        <w:left w:val="none" w:sz="0" w:space="0" w:color="auto"/>
        <w:bottom w:val="none" w:sz="0" w:space="0" w:color="auto"/>
        <w:right w:val="none" w:sz="0" w:space="0" w:color="auto"/>
      </w:divBdr>
      <w:divsChild>
        <w:div w:id="123351526">
          <w:marLeft w:val="0"/>
          <w:marRight w:val="0"/>
          <w:marTop w:val="0"/>
          <w:marBottom w:val="0"/>
          <w:divBdr>
            <w:top w:val="none" w:sz="0" w:space="0" w:color="auto"/>
            <w:left w:val="none" w:sz="0" w:space="0" w:color="auto"/>
            <w:bottom w:val="none" w:sz="0" w:space="0" w:color="auto"/>
            <w:right w:val="none" w:sz="0" w:space="0" w:color="auto"/>
          </w:divBdr>
        </w:div>
        <w:div w:id="1365247846">
          <w:marLeft w:val="0"/>
          <w:marRight w:val="0"/>
          <w:marTop w:val="0"/>
          <w:marBottom w:val="0"/>
          <w:divBdr>
            <w:top w:val="none" w:sz="0" w:space="0" w:color="auto"/>
            <w:left w:val="none" w:sz="0" w:space="0" w:color="auto"/>
            <w:bottom w:val="none" w:sz="0" w:space="0" w:color="auto"/>
            <w:right w:val="none" w:sz="0" w:space="0" w:color="auto"/>
          </w:divBdr>
        </w:div>
      </w:divsChild>
    </w:div>
    <w:div w:id="18954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rdgivare.skane.se/siteassets/1.-vardriktlinjer/regionala-vardprogram---fillistning/barn-som-far-illa.pdf" TargetMode="External"/><Relationship Id="rId13" Type="http://schemas.openxmlformats.org/officeDocument/2006/relationships/hyperlink" Target="https://vardgivare.skane.se/siteassets/3.-kompetens-och-utveckling/sakkunniggrupper/barnskyddsteam/barn-som-far-illa/instruktion_t_anmalan.pdf" TargetMode="External"/><Relationship Id="rId18" Type="http://schemas.openxmlformats.org/officeDocument/2006/relationships/hyperlink" Target="https://vardgivare.skane.se/kompetens-utveckling/sakkunniggrupper/barnskyddsteam/barn-som-riskerar-att-fara-ill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vardgivare.skane.se/siteassets/2.-patientadministration/journalhantering-och-registrering/informationssakerhet/patientsakerhet-och-sekretess---fillistning/hantering_av_handlingar.pdf" TargetMode="External"/><Relationship Id="rId17" Type="http://schemas.openxmlformats.org/officeDocument/2006/relationships/hyperlink" Target="https://vardgivare.skane.se/siteassets/3.-kompetens-och-utveckling/sakkunniggrupper/barnskyddsteam/lasa-forsegla-blockera-till-skydd-for-barn.pdf" TargetMode="External"/><Relationship Id="rId2" Type="http://schemas.openxmlformats.org/officeDocument/2006/relationships/styles" Target="styles.xml"/><Relationship Id="rId16" Type="http://schemas.openxmlformats.org/officeDocument/2006/relationships/hyperlink" Target="https://vardgivare.skane.se/patientadministration/journalhantering-och-registrering/journalhantering/journalen-natet/?highlight=dolda+malla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rdgivare.skane.se/siteassets/3.-kompetens-och-utveckling/sakkunniggrupper/barnskyddsteam/barn-som-far-illa/anmalningsblankett2.pdf" TargetMode="External"/><Relationship Id="rId5" Type="http://schemas.openxmlformats.org/officeDocument/2006/relationships/footnotes" Target="footnotes.xml"/><Relationship Id="rId15" Type="http://schemas.openxmlformats.org/officeDocument/2006/relationships/hyperlink" Target="https://vardgivare.skane.se/kompetens-utveckling/sakkunniggrupper/barnskyddsteam/barn-som-riskerar-att-fara-illa/" TargetMode="External"/><Relationship Id="rId10" Type="http://schemas.openxmlformats.org/officeDocument/2006/relationships/hyperlink" Target="https://vardgivare.skane.se/siteassets/1.-vardriktlinjer/regionala-vardprogram---fillistning/barn-som-far-illa.pdf" TargetMode="External"/><Relationship Id="rId19" Type="http://schemas.openxmlformats.org/officeDocument/2006/relationships/hyperlink" Target="https://vardgivare.skane.se/kompetens-utveckling/sakkunniggrupper/barnskyddsteam/" TargetMode="External"/><Relationship Id="rId4" Type="http://schemas.openxmlformats.org/officeDocument/2006/relationships/webSettings" Target="webSettings.xml"/><Relationship Id="rId9" Type="http://schemas.openxmlformats.org/officeDocument/2006/relationships/hyperlink" Target="http://dokumentportal.i.skane.se/Dokumentmappar/RS/kk/ksm/20180531%20Riktlinjer%20Hot%20och%20v%c3%a5ld%20i%20Region%20Sk%c3%a5ne.pdf" TargetMode="External"/><Relationship Id="rId14" Type="http://schemas.openxmlformats.org/officeDocument/2006/relationships/hyperlink" Target="https://vardgivare.skane.se/siteassets/3.-kompetens-och-utveckling/sakkunniggrupper/barnskyddsteam/barn-som-far-illa/lathund-anmalningsblankett.pdf"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6902</Characters>
  <Application>Microsoft Office Word</Application>
  <DocSecurity>4</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Bengtsson Tilda</dc:creator>
  <cp:keywords/>
  <dc:description/>
  <cp:lastModifiedBy>Edhag Hanna</cp:lastModifiedBy>
  <cp:revision>2</cp:revision>
  <dcterms:created xsi:type="dcterms:W3CDTF">2024-06-27T12:43:00Z</dcterms:created>
  <dcterms:modified xsi:type="dcterms:W3CDTF">2024-06-27T12:43:00Z</dcterms:modified>
</cp:coreProperties>
</file>