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sz w:val="20"/>
        </w:rPr>
        <w:id w:val="643623548"/>
        <w:lock w:val="contentLocked"/>
        <w:placeholder>
          <w:docPart w:val="B0D84CC568174438A716D0022CFF6D53"/>
        </w:placeholder>
        <w:group/>
      </w:sdtPr>
      <w:sdtEndPr/>
      <w:sdtContent>
        <w:p w14:paraId="5F697644" w14:textId="7E46C2CF" w:rsidR="00531DA3" w:rsidRPr="00DC6537" w:rsidRDefault="00F80CF1" w:rsidP="00D81F3B">
          <w:pPr>
            <w:pStyle w:val="FrvaltningVerksamhet"/>
            <w:ind w:right="3967"/>
          </w:pPr>
          <w:sdt>
            <w:sdtPr>
              <w:id w:val="-692689306"/>
              <w:placeholder>
                <w:docPart w:val="748DDDDE82814EC3940128C12E3B3149"/>
              </w:placeholder>
            </w:sdtPr>
            <w:sdtEndPr/>
            <w:sdtContent>
              <w:r w:rsidR="002F455F">
                <w:t>Koncernkontoret</w:t>
              </w:r>
            </w:sdtContent>
          </w:sdt>
          <w:r w:rsidR="00226FC2" w:rsidRPr="00DC6537"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6F0073E1" wp14:editId="7F6A7AF7">
                <wp:simplePos x="0" y="0"/>
                <wp:positionH relativeFrom="margin">
                  <wp:posOffset>5004435</wp:posOffset>
                </wp:positionH>
                <wp:positionV relativeFrom="page">
                  <wp:posOffset>478790</wp:posOffset>
                </wp:positionV>
                <wp:extent cx="709200" cy="655200"/>
                <wp:effectExtent l="0" t="0" r="0" b="0"/>
                <wp:wrapNone/>
                <wp:docPr id="6" name="Bildobjekt 6" descr="Logotyp för Region Skån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6" descr="Logotyp för Region Skån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EAEB16" w14:textId="7BDC528C" w:rsidR="0020430C" w:rsidRPr="00DC6537" w:rsidRDefault="00F80CF1" w:rsidP="00D81F3B">
          <w:pPr>
            <w:pStyle w:val="Avdelning"/>
            <w:ind w:right="3967"/>
          </w:pPr>
          <w:sdt>
            <w:sdtPr>
              <w:id w:val="213700439"/>
              <w:placeholder>
                <w:docPart w:val="9DFF6117D15746B6B68064720EABB3BB"/>
              </w:placeholder>
            </w:sdtPr>
            <w:sdtEndPr/>
            <w:sdtContent>
              <w:r w:rsidR="002F455F">
                <w:t>Enheten för Kvalitetsutveckling</w:t>
              </w:r>
            </w:sdtContent>
          </w:sdt>
        </w:p>
        <w:p w14:paraId="2E49A9C6" w14:textId="77777777" w:rsidR="006C2327" w:rsidRPr="00DC6537" w:rsidRDefault="006C2327" w:rsidP="006C2327">
          <w:pPr>
            <w:sectPr w:rsidR="006C2327" w:rsidRPr="00DC6537" w:rsidSect="00C60546">
              <w:headerReference w:type="default" r:id="rId12"/>
              <w:footerReference w:type="default" r:id="rId13"/>
              <w:pgSz w:w="11906" w:h="16838"/>
              <w:pgMar w:top="1134" w:right="1418" w:bottom="1588" w:left="1418" w:header="709" w:footer="454" w:gutter="0"/>
              <w:cols w:space="708"/>
              <w:docGrid w:linePitch="360"/>
            </w:sectPr>
          </w:pPr>
        </w:p>
        <w:p w14:paraId="5B02D14B" w14:textId="49905610" w:rsidR="000408BD" w:rsidRPr="00DC6537" w:rsidRDefault="0020430C" w:rsidP="000408BD">
          <w:pPr>
            <w:pStyle w:val="Sidhuvudhngande"/>
            <w:spacing w:before="660"/>
          </w:pPr>
          <w:r w:rsidRPr="00DC6537">
            <w:t>Process</w:t>
          </w:r>
          <w:r w:rsidRPr="00DC6537">
            <w:tab/>
          </w:r>
          <w:sdt>
            <w:sdtPr>
              <w:id w:val="1179785189"/>
              <w:placeholder>
                <w:docPart w:val="F7C4B0E6229B48F3888C149741004DA5"/>
              </w:placeholder>
            </w:sdtPr>
            <w:sdtEndPr/>
            <w:sdtContent>
              <w:r w:rsidR="002F455F">
                <w:t>Gapanalys</w:t>
              </w:r>
            </w:sdtContent>
          </w:sdt>
        </w:p>
        <w:p w14:paraId="16240536" w14:textId="1FCEC24A" w:rsidR="00894F13" w:rsidRPr="00DC6537" w:rsidRDefault="00894F13" w:rsidP="00894F13">
          <w:pPr>
            <w:pStyle w:val="Sidhuvudhngande"/>
          </w:pPr>
          <w:r w:rsidRPr="00DC6537">
            <w:t>Skapad av</w:t>
          </w:r>
          <w:r w:rsidRPr="00DC6537">
            <w:tab/>
          </w:r>
          <w:sdt>
            <w:sdtPr>
              <w:id w:val="-1318637793"/>
              <w:placeholder>
                <w:docPart w:val="31F7C6DF85E74351A9F42AD8ED32CECC"/>
              </w:placeholder>
            </w:sdtPr>
            <w:sdtEndPr/>
            <w:sdtContent>
              <w:r w:rsidR="002F455F">
                <w:t>Magnus Augustinsson</w:t>
              </w:r>
            </w:sdtContent>
          </w:sdt>
        </w:p>
        <w:p w14:paraId="7EE8AFB8" w14:textId="239D6EC0" w:rsidR="000408BD" w:rsidRPr="00DC6537" w:rsidRDefault="009A026C" w:rsidP="00CD1854">
          <w:pPr>
            <w:pStyle w:val="Sidhuvudhngande"/>
          </w:pPr>
          <w:r>
            <w:t>Godkänd</w:t>
          </w:r>
          <w:r w:rsidR="0020430C" w:rsidRPr="00DC6537">
            <w:t xml:space="preserve"> av</w:t>
          </w:r>
          <w:r w:rsidR="0020430C" w:rsidRPr="00DC6537">
            <w:tab/>
          </w:r>
          <w:sdt>
            <w:sdtPr>
              <w:id w:val="174308766"/>
              <w:placeholder>
                <w:docPart w:val="569E3C13A1584D2D91C752C763022181"/>
              </w:placeholder>
            </w:sdtPr>
            <w:sdtEndPr/>
            <w:sdtContent>
              <w:r w:rsidR="00942BEF">
                <w:t>Jesper Stenberg</w:t>
              </w:r>
            </w:sdtContent>
          </w:sdt>
        </w:p>
        <w:p w14:paraId="3FAA3482" w14:textId="10CA37C2" w:rsidR="000D6ACC" w:rsidRPr="00DC6537" w:rsidRDefault="000D6ACC" w:rsidP="000D6ACC">
          <w:pPr>
            <w:pStyle w:val="Sidhuvudhngande"/>
            <w:spacing w:before="160"/>
          </w:pPr>
          <w:r w:rsidRPr="00DC6537">
            <w:t>Gäller för</w:t>
          </w:r>
          <w:r w:rsidRPr="00DC6537">
            <w:tab/>
          </w:r>
          <w:sdt>
            <w:sdtPr>
              <w:id w:val="977650760"/>
              <w:placeholder>
                <w:docPart w:val="22632AF80CD84B22B140CBC56F64EA0F"/>
              </w:placeholder>
            </w:sdtPr>
            <w:sdtEndPr/>
            <w:sdtContent>
              <w:r w:rsidR="00E105FB">
                <w:t>Region Skåne</w:t>
              </w:r>
            </w:sdtContent>
          </w:sdt>
        </w:p>
        <w:p w14:paraId="7FAD3311" w14:textId="0807FFF9" w:rsidR="006C2327" w:rsidRPr="00DC6537" w:rsidRDefault="0020430C" w:rsidP="00CB3BC7">
          <w:pPr>
            <w:pStyle w:val="Dokumenttyp"/>
            <w:spacing w:after="150"/>
          </w:pPr>
          <w:r w:rsidRPr="00DC6537">
            <w:br w:type="column"/>
          </w:r>
          <w:sdt>
            <w:sdtPr>
              <w:id w:val="1772976462"/>
              <w:placeholder>
                <w:docPart w:val="3819B882F3E74445967DD23893CCF867"/>
              </w:placeholder>
            </w:sdtPr>
            <w:sdtEndPr/>
            <w:sdtContent>
              <w:r w:rsidR="00584AC3">
                <w:t>Handbok</w:t>
              </w:r>
            </w:sdtContent>
          </w:sdt>
        </w:p>
        <w:p w14:paraId="328D1D32" w14:textId="28361416" w:rsidR="000408BD" w:rsidRPr="00DC6537" w:rsidRDefault="009A026C" w:rsidP="00CD1854">
          <w:pPr>
            <w:pStyle w:val="Informationstext"/>
          </w:pPr>
          <w:r>
            <w:t>Godkänt</w:t>
          </w:r>
          <w:r w:rsidR="006C2327" w:rsidRPr="00DC6537">
            <w:t xml:space="preserve"> datum</w:t>
          </w:r>
          <w:r w:rsidR="006C2327" w:rsidRPr="00DC6537">
            <w:tab/>
          </w:r>
          <w:sdt>
            <w:sdtPr>
              <w:id w:val="1549035817"/>
              <w:placeholder>
                <w:docPart w:val="1C8A3486ECB24664A9D3D543EC19B338"/>
              </w:placeholder>
              <w:date w:fullDate="2024-06-1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F80CF1">
                <w:t>2024-06-17</w:t>
              </w:r>
            </w:sdtContent>
          </w:sdt>
        </w:p>
        <w:p w14:paraId="6AA5D11E" w14:textId="39679671" w:rsidR="0088384C" w:rsidRPr="00DC6537" w:rsidRDefault="0088384C" w:rsidP="0088384C">
          <w:pPr>
            <w:pStyle w:val="Informationstext"/>
          </w:pPr>
          <w:r w:rsidRPr="00DC6537">
            <w:t>Version</w:t>
          </w:r>
          <w:r w:rsidRPr="00DC6537">
            <w:tab/>
          </w:r>
          <w:sdt>
            <w:sdtPr>
              <w:id w:val="161831777"/>
              <w:placeholder>
                <w:docPart w:val="F42D1F1D981F4628B55253A78DA384AB"/>
              </w:placeholder>
            </w:sdtPr>
            <w:sdtEndPr/>
            <w:sdtContent>
              <w:r w:rsidR="00E105FB">
                <w:t>1.0</w:t>
              </w:r>
            </w:sdtContent>
          </w:sdt>
        </w:p>
        <w:p w14:paraId="76545073" w14:textId="77777777" w:rsidR="000408BD" w:rsidRPr="00DC6537" w:rsidRDefault="006C2327" w:rsidP="00CD1854">
          <w:pPr>
            <w:pStyle w:val="Informationstext"/>
          </w:pPr>
          <w:r w:rsidRPr="00DC6537">
            <w:t>Ärendenummer</w:t>
          </w:r>
          <w:r w:rsidRPr="00DC6537">
            <w:tab/>
          </w:r>
          <w:sdt>
            <w:sdtPr>
              <w:id w:val="-2141020835"/>
              <w:placeholder>
                <w:docPart w:val="231CFD59EE0747E1A639EC5EF3AA4DCF"/>
              </w:placeholder>
              <w:showingPlcHdr/>
            </w:sdtPr>
            <w:sdtEndPr/>
            <w:sdtContent>
              <w:r w:rsidR="00A46E72" w:rsidRPr="00DC6537">
                <w:rPr>
                  <w:rStyle w:val="Platshllartext"/>
                </w:rPr>
                <w:t>Ange ärendenummer</w:t>
              </w:r>
            </w:sdtContent>
          </w:sdt>
        </w:p>
        <w:p w14:paraId="1B9F42D7" w14:textId="1D80CDB6" w:rsidR="000D6ACC" w:rsidRPr="00DC6537" w:rsidRDefault="000D6ACC" w:rsidP="000D6ACC">
          <w:pPr>
            <w:pStyle w:val="Informationstext"/>
            <w:spacing w:before="160"/>
          </w:pPr>
          <w:r w:rsidRPr="00DC6537">
            <w:t>Gäller fr.o.m.</w:t>
          </w:r>
          <w:r w:rsidRPr="00DC6537">
            <w:tab/>
          </w:r>
          <w:sdt>
            <w:sdtPr>
              <w:id w:val="262114560"/>
              <w:placeholder>
                <w:docPart w:val="E4D053D33D404BF8B680331DF25811DF"/>
              </w:placeholder>
              <w:date w:fullDate="2024-06-1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24BD7">
                <w:t>2024-06-14</w:t>
              </w:r>
            </w:sdtContent>
          </w:sdt>
        </w:p>
        <w:p w14:paraId="47D3FDB5" w14:textId="3018C547" w:rsidR="000D6ACC" w:rsidRPr="00DC6537" w:rsidRDefault="000D6ACC" w:rsidP="00D81F3B">
          <w:pPr>
            <w:pStyle w:val="Informationstext"/>
          </w:pPr>
          <w:r w:rsidRPr="00DC6537">
            <w:t>Gäller t.o.m.</w:t>
          </w:r>
          <w:r w:rsidRPr="00DC6537">
            <w:tab/>
          </w:r>
          <w:sdt>
            <w:sdtPr>
              <w:id w:val="611328475"/>
              <w:placeholder>
                <w:docPart w:val="F669FD287B21484694E7CCD956FBDE0A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24BD7">
                <w:t>tv</w:t>
              </w:r>
            </w:sdtContent>
          </w:sdt>
        </w:p>
        <w:p w14:paraId="2AB8ED29" w14:textId="77777777" w:rsidR="00A66596" w:rsidRPr="00DC6537" w:rsidRDefault="00F80CF1" w:rsidP="00736C8C">
          <w:pPr>
            <w:pStyle w:val="Informationstext"/>
            <w:ind w:left="0" w:firstLine="0"/>
            <w:sectPr w:rsidR="00A66596" w:rsidRPr="00DC6537" w:rsidSect="00BC7351">
              <w:type w:val="continuous"/>
              <w:pgSz w:w="11906" w:h="16838"/>
              <w:pgMar w:top="1418" w:right="1418" w:bottom="1588" w:left="1418" w:header="709" w:footer="709" w:gutter="0"/>
              <w:cols w:num="2" w:space="397" w:equalWidth="0">
                <w:col w:w="4393" w:space="397"/>
                <w:col w:w="4280"/>
              </w:cols>
              <w:docGrid w:linePitch="360"/>
            </w:sectPr>
          </w:pPr>
        </w:p>
      </w:sdtContent>
    </w:sdt>
    <w:p w14:paraId="136F00A9" w14:textId="0381F659" w:rsidR="00A66596" w:rsidRPr="00DC6537" w:rsidRDefault="00584AC3" w:rsidP="002F455F">
      <w:pPr>
        <w:pStyle w:val="Rubrikfrsttssida"/>
      </w:pPr>
      <w:bookmarkStart w:id="0" w:name="_Toc169183974"/>
      <w:r>
        <w:t>Han</w:t>
      </w:r>
      <w:r w:rsidR="001E3B0E">
        <w:t>dbok</w:t>
      </w:r>
      <w:r>
        <w:t xml:space="preserve"> i att genomföra en </w:t>
      </w:r>
      <w:r w:rsidR="002F455F">
        <w:t>gapanalys</w:t>
      </w:r>
      <w:bookmarkEnd w:id="0"/>
    </w:p>
    <w:p w14:paraId="247900CE" w14:textId="77777777" w:rsidR="00AB5BA6" w:rsidRPr="00DC6537" w:rsidRDefault="00F80CF1" w:rsidP="0088384C">
      <w:pPr>
        <w:tabs>
          <w:tab w:val="left" w:pos="6449"/>
        </w:tabs>
      </w:pPr>
      <w:sdt>
        <w:sdtPr>
          <w:id w:val="545253020"/>
          <w:placeholder>
            <w:docPart w:val="1D87A380CD264C6BA55FD8E3D958C053"/>
          </w:placeholder>
          <w:temporary/>
          <w:showingPlcHdr/>
        </w:sdtPr>
        <w:sdtEndPr/>
        <w:sdtContent>
          <w:r w:rsidR="00A66596" w:rsidRPr="00DC6537">
            <w:rPr>
              <w:rStyle w:val="Platshllartext"/>
            </w:rPr>
            <w:t>Klicka här för att ange/ta bort text.</w:t>
          </w:r>
        </w:sdtContent>
      </w:sdt>
      <w:r w:rsidR="0088384C">
        <w:tab/>
      </w:r>
    </w:p>
    <w:p w14:paraId="51209529" w14:textId="77777777" w:rsidR="00A31082" w:rsidRPr="00DC6537" w:rsidRDefault="00A31082" w:rsidP="00BF70DE">
      <w:pPr>
        <w:pStyle w:val="Punktlista"/>
      </w:pPr>
      <w:r w:rsidRPr="00DC6537">
        <w:br w:type="page"/>
      </w:r>
    </w:p>
    <w:sdt>
      <w:sdtPr>
        <w:rPr>
          <w:rFonts w:asciiTheme="majorBidi" w:eastAsiaTheme="minorHAnsi" w:hAnsiTheme="majorBidi" w:cstheme="minorBidi"/>
          <w:color w:val="auto"/>
          <w:sz w:val="24"/>
          <w:szCs w:val="24"/>
        </w:rPr>
        <w:id w:val="13758117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0713D1" w14:textId="77777777" w:rsidR="00350F52" w:rsidRPr="00DC6537" w:rsidRDefault="00350F52">
          <w:pPr>
            <w:pStyle w:val="Innehllsfrteckningsrubrik"/>
          </w:pPr>
          <w:r w:rsidRPr="00DC6537">
            <w:t>Innehåll</w:t>
          </w:r>
        </w:p>
        <w:p w14:paraId="77BE8D2B" w14:textId="07BB8F95" w:rsidR="00BE35EA" w:rsidRDefault="00350F52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r w:rsidRPr="00DC6537">
            <w:fldChar w:fldCharType="begin"/>
          </w:r>
          <w:r w:rsidRPr="00DC6537">
            <w:instrText xml:space="preserve"> TOC \o "1-4" \h \z \u </w:instrText>
          </w:r>
          <w:r w:rsidRPr="00DC6537">
            <w:fldChar w:fldCharType="separate"/>
          </w:r>
          <w:hyperlink w:anchor="_Toc169183974" w:history="1">
            <w:r w:rsidR="00BE35EA" w:rsidRPr="00F33C45">
              <w:rPr>
                <w:rStyle w:val="Hyperlnk"/>
                <w:noProof/>
              </w:rPr>
              <w:t>Handbok i att genomföra en gapanalys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_Toc169183974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1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643AAF8B" w14:textId="3A06D92B" w:rsidR="00BE35EA" w:rsidRDefault="00F80CF1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75" w:history="1">
            <w:r w:rsidR="00BE35EA" w:rsidRPr="00F33C45">
              <w:rPr>
                <w:rStyle w:val="Hyperlnk"/>
                <w:noProof/>
              </w:rPr>
              <w:t>Sammanfattning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_Toc169183975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3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3A6D4A54" w14:textId="66048A71" w:rsidR="00BE35EA" w:rsidRDefault="00F80CF1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76" w:history="1">
            <w:r w:rsidR="00BE35EA" w:rsidRPr="00F33C45">
              <w:rPr>
                <w:rStyle w:val="Hyperlnk"/>
                <w:noProof/>
              </w:rPr>
              <w:t>1 Introduktion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_Toc169183976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4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0DC94266" w14:textId="17D8E776" w:rsidR="00BE35EA" w:rsidRDefault="00F80CF1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77" w:history="1">
            <w:r w:rsidR="00BE35EA" w:rsidRPr="00F33C45">
              <w:rPr>
                <w:rStyle w:val="Hyperlnk"/>
                <w:noProof/>
              </w:rPr>
              <w:t>2 Analys – att hitta gapen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_Toc169183977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5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7D04FA46" w14:textId="73BA59CE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78" w:history="1">
            <w:r w:rsidR="00BE35EA" w:rsidRPr="00F33C45">
              <w:rPr>
                <w:rStyle w:val="Hyperlnk"/>
                <w:noProof/>
              </w:rPr>
              <w:t>2.1 Beskriv det framtida läget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_Toc169183978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5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43024A9D" w14:textId="13EA6B13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79" w:history="1">
            <w:r w:rsidR="00BE35EA" w:rsidRPr="00F33C45">
              <w:rPr>
                <w:rStyle w:val="Hyperlnk"/>
                <w:noProof/>
              </w:rPr>
              <w:t>2.2 Definiera och avgränsa gapanalysen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_Toc169183979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5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49F53430" w14:textId="7095CF13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0" w:history="1">
            <w:r w:rsidR="00BE35EA" w:rsidRPr="00F33C45">
              <w:rPr>
                <w:rStyle w:val="Hyperlnk"/>
                <w:noProof/>
              </w:rPr>
              <w:t>2.3 Analysera nuläget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_Toc169183980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6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5EDFF665" w14:textId="5E13F5E9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1" w:history="1">
            <w:r w:rsidR="00BE35EA" w:rsidRPr="00F33C45">
              <w:rPr>
                <w:rStyle w:val="Hyperlnk"/>
                <w:noProof/>
              </w:rPr>
              <w:t>2.4 Hitta gapen, dess orsaker och prioritera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_Toc169183981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7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50FC5C2E" w14:textId="00AAC7C7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2" w:history="1">
            <w:r w:rsidR="00BE35EA" w:rsidRPr="00F33C45">
              <w:rPr>
                <w:rStyle w:val="Hyperlnk"/>
                <w:noProof/>
              </w:rPr>
              <w:t>2.5 Revidera och detaljera det framtida läget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_Toc169183982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8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7C69223B" w14:textId="1A8BD38B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3" w:history="1">
            <w:r w:rsidR="00BE35EA" w:rsidRPr="00F33C45">
              <w:rPr>
                <w:rStyle w:val="Hyperlnk"/>
                <w:noProof/>
              </w:rPr>
              <w:t>2.6 Planera aktiviteter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_Toc169183983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8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6853233F" w14:textId="6293EE66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4" w:history="1">
            <w:r w:rsidR="00BE35EA" w:rsidRPr="00F33C45">
              <w:rPr>
                <w:rStyle w:val="Hyperlnk"/>
                <w:noProof/>
              </w:rPr>
              <w:t>2.7 Fortsatt arbete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_Toc169183984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9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587C24CA" w14:textId="26ACCEDF" w:rsidR="00BE35EA" w:rsidRDefault="00F80CF1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5" w:history="1">
            <w:r w:rsidR="00BE35EA" w:rsidRPr="00F33C45">
              <w:rPr>
                <w:rStyle w:val="Hyperlnk"/>
                <w:noProof/>
              </w:rPr>
              <w:t>2.7.1 Test av lösningar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_Toc169183985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9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2D9C51B8" w14:textId="1935A0EB" w:rsidR="00BE35EA" w:rsidRDefault="00F80CF1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6" w:history="1">
            <w:r w:rsidR="00BE35EA" w:rsidRPr="00F33C45">
              <w:rPr>
                <w:rStyle w:val="Hyperlnk"/>
                <w:noProof/>
              </w:rPr>
              <w:t>2.7.2 Utvärdera resultat, ta beslut och genomför förändringarna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_Toc169183986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9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60F7CEBE" w14:textId="014D5D75" w:rsidR="00BE35EA" w:rsidRDefault="00F80CF1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7" w:history="1">
            <w:r w:rsidR="00BE35EA" w:rsidRPr="00F33C45">
              <w:rPr>
                <w:rStyle w:val="Hyperlnk"/>
                <w:noProof/>
              </w:rPr>
              <w:t>2.7.3 Följ upp och justera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_Toc169183987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10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1DC33321" w14:textId="71C0CF55" w:rsidR="00BE35EA" w:rsidRDefault="00F80CF1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8" w:history="1">
            <w:r w:rsidR="00BE35EA" w:rsidRPr="00F33C45">
              <w:rPr>
                <w:rStyle w:val="Hyperlnk"/>
                <w:noProof/>
              </w:rPr>
              <w:t>3 Att beskriva resultatet av en gapanalys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_Toc169183988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10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648D463D" w14:textId="663A262F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89" w:history="1">
            <w:r w:rsidR="00BE35EA" w:rsidRPr="00F33C45">
              <w:rPr>
                <w:rStyle w:val="Hyperlnk"/>
                <w:noProof/>
              </w:rPr>
              <w:t>3.1 Innehåll: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_Toc169183989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10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1ACC766B" w14:textId="59616B6D" w:rsidR="00BE35EA" w:rsidRDefault="00F80CF1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90" w:history="1">
            <w:r w:rsidR="00BE35EA" w:rsidRPr="00F33C45">
              <w:rPr>
                <w:rStyle w:val="Hyperlnk"/>
                <w:noProof/>
              </w:rPr>
              <w:t>3.2 Mallar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_Toc169183990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11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30E79BB2" w14:textId="1A93B5B8" w:rsidR="00BE35EA" w:rsidRDefault="00F80CF1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91" w:history="1">
            <w:r w:rsidR="00BE35EA" w:rsidRPr="00F33C45">
              <w:rPr>
                <w:rStyle w:val="Hyperlnk"/>
                <w:noProof/>
              </w:rPr>
              <w:t>4 Koppling till Region Skånes förbättringsmetodik, A3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_Toc169183991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11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404CD7AD" w14:textId="60C92FC1" w:rsidR="00BE35EA" w:rsidRDefault="00F80CF1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69183992" w:history="1">
            <w:r w:rsidR="00BE35EA" w:rsidRPr="00F33C45">
              <w:rPr>
                <w:rStyle w:val="Hyperlnk"/>
                <w:noProof/>
              </w:rPr>
              <w:t>5 Koppling till Region Skånes förändringsledningsmodell</w:t>
            </w:r>
            <w:r w:rsidR="00BE35EA">
              <w:rPr>
                <w:noProof/>
                <w:webHidden/>
              </w:rPr>
              <w:tab/>
            </w:r>
            <w:r w:rsidR="00BE35EA">
              <w:rPr>
                <w:noProof/>
                <w:webHidden/>
              </w:rPr>
              <w:fldChar w:fldCharType="begin"/>
            </w:r>
            <w:r w:rsidR="00BE35EA">
              <w:rPr>
                <w:noProof/>
                <w:webHidden/>
              </w:rPr>
              <w:instrText xml:space="preserve"> PAGEREF _Toc169183992 \h </w:instrText>
            </w:r>
            <w:r w:rsidR="00BE35EA">
              <w:rPr>
                <w:noProof/>
                <w:webHidden/>
              </w:rPr>
            </w:r>
            <w:r w:rsidR="00BE35EA">
              <w:rPr>
                <w:noProof/>
                <w:webHidden/>
              </w:rPr>
              <w:fldChar w:fldCharType="separate"/>
            </w:r>
            <w:r w:rsidR="00BE35EA">
              <w:rPr>
                <w:noProof/>
                <w:webHidden/>
              </w:rPr>
              <w:t>11</w:t>
            </w:r>
            <w:r w:rsidR="00BE35EA">
              <w:rPr>
                <w:noProof/>
                <w:webHidden/>
              </w:rPr>
              <w:fldChar w:fldCharType="end"/>
            </w:r>
          </w:hyperlink>
        </w:p>
        <w:p w14:paraId="1786D7EE" w14:textId="5EFAE3C8" w:rsidR="00350F52" w:rsidRPr="00DC6537" w:rsidRDefault="00350F52" w:rsidP="00350F52">
          <w:r w:rsidRPr="00DC6537">
            <w:fldChar w:fldCharType="end"/>
          </w:r>
        </w:p>
      </w:sdtContent>
    </w:sdt>
    <w:p w14:paraId="2B16890C" w14:textId="77777777" w:rsidR="00A31082" w:rsidRPr="00DC6537" w:rsidRDefault="00A31082">
      <w:r w:rsidRPr="00DC6537">
        <w:br w:type="page"/>
      </w:r>
    </w:p>
    <w:p w14:paraId="1A94650F" w14:textId="1DD8B6AA" w:rsidR="00A66596" w:rsidRDefault="002F455F" w:rsidP="004073F8">
      <w:pPr>
        <w:pStyle w:val="Rubrik1-numrerad"/>
        <w:numPr>
          <w:ilvl w:val="0"/>
          <w:numId w:val="0"/>
        </w:numPr>
      </w:pPr>
      <w:bookmarkStart w:id="1" w:name="_Toc86924837"/>
      <w:bookmarkStart w:id="2" w:name="_Toc169183975"/>
      <w:bookmarkEnd w:id="1"/>
      <w:r>
        <w:lastRenderedPageBreak/>
        <w:t>Sammanfattning</w:t>
      </w:r>
      <w:bookmarkEnd w:id="2"/>
    </w:p>
    <w:p w14:paraId="27FFA847" w14:textId="559C1763" w:rsidR="00AC7AAE" w:rsidRDefault="0084446D" w:rsidP="002F455F">
      <w:r>
        <w:t xml:space="preserve">Gapanalys är </w:t>
      </w:r>
      <w:r w:rsidR="00BA2786" w:rsidRPr="00BA2786">
        <w:t xml:space="preserve">att identifiera </w:t>
      </w:r>
      <w:r w:rsidR="00547F42">
        <w:t>skillnaden, gapet,</w:t>
      </w:r>
      <w:r w:rsidR="00BA2786" w:rsidRPr="00BA2786">
        <w:t xml:space="preserve"> mellan </w:t>
      </w:r>
      <w:r w:rsidR="00547F42">
        <w:t xml:space="preserve">ett framtida läge (önskat eller beslutat) och nuläget, dvs hur vi levererar, jobbar och presterar idag. </w:t>
      </w:r>
      <w:r w:rsidR="00BA2786" w:rsidRPr="00BA2786">
        <w:t xml:space="preserve">Detta </w:t>
      </w:r>
      <w:r w:rsidR="00547F42">
        <w:t xml:space="preserve">ska </w:t>
      </w:r>
      <w:r w:rsidR="00986780">
        <w:t>sedan tala om</w:t>
      </w:r>
      <w:r w:rsidR="00BA2786" w:rsidRPr="00BA2786">
        <w:t xml:space="preserve"> vilka områden som det finns rum för förbättring.</w:t>
      </w:r>
      <w:r w:rsidR="00986780">
        <w:t xml:space="preserve"> Det börjar alltså till skillnad från förbättringsarbete i ett </w:t>
      </w:r>
      <w:r w:rsidR="00AC7AAE">
        <w:t>slags mål, ett framtida läge, men arbetet är i stort över</w:t>
      </w:r>
      <w:r w:rsidR="00E77C62">
        <w:t>ens</w:t>
      </w:r>
      <w:r w:rsidR="00AC7AAE">
        <w:t xml:space="preserve">stämmande med </w:t>
      </w:r>
      <w:r w:rsidR="00920642">
        <w:t xml:space="preserve">Region Skånes </w:t>
      </w:r>
      <w:r w:rsidR="00AC7AAE">
        <w:t>förbättringsmetodik</w:t>
      </w:r>
      <w:r w:rsidR="001420E4">
        <w:t>. A</w:t>
      </w:r>
      <w:r w:rsidR="006C7FE6">
        <w:t>rbetsgången</w:t>
      </w:r>
      <w:r w:rsidR="004D354D">
        <w:t xml:space="preserve"> för gapanalys</w:t>
      </w:r>
      <w:r w:rsidR="006C7FE6">
        <w:t xml:space="preserve"> </w:t>
      </w:r>
      <w:r w:rsidR="00AC7AAE">
        <w:t>är</w:t>
      </w:r>
      <w:r w:rsidR="004D354D">
        <w:t>:</w:t>
      </w:r>
      <w:r w:rsidR="00AC7AAE">
        <w:t xml:space="preserve"> </w:t>
      </w:r>
    </w:p>
    <w:p w14:paraId="22D39FDC" w14:textId="77777777" w:rsidR="00514EC6" w:rsidRDefault="00514EC6" w:rsidP="00514EC6">
      <w:pPr>
        <w:pStyle w:val="Liststycke"/>
        <w:numPr>
          <w:ilvl w:val="0"/>
          <w:numId w:val="34"/>
        </w:numPr>
      </w:pPr>
      <w:r>
        <w:t>Beskriv det framtida läget</w:t>
      </w:r>
    </w:p>
    <w:p w14:paraId="248EF784" w14:textId="77777777" w:rsidR="008128EC" w:rsidRDefault="008128EC" w:rsidP="008128EC">
      <w:pPr>
        <w:pStyle w:val="Liststycke"/>
        <w:numPr>
          <w:ilvl w:val="0"/>
          <w:numId w:val="34"/>
        </w:numPr>
      </w:pPr>
      <w:r>
        <w:t xml:space="preserve">Avgränsa gapanalysen </w:t>
      </w:r>
    </w:p>
    <w:p w14:paraId="1BBA4EB5" w14:textId="77777777" w:rsidR="008128EC" w:rsidRDefault="008128EC" w:rsidP="008128EC">
      <w:pPr>
        <w:pStyle w:val="Liststycke"/>
        <w:numPr>
          <w:ilvl w:val="0"/>
          <w:numId w:val="34"/>
        </w:numPr>
      </w:pPr>
      <w:r>
        <w:t>Analysera nuläget</w:t>
      </w:r>
    </w:p>
    <w:p w14:paraId="0C95BD73" w14:textId="77777777" w:rsidR="008128EC" w:rsidRDefault="008128EC" w:rsidP="008128EC">
      <w:pPr>
        <w:pStyle w:val="Liststycke"/>
        <w:numPr>
          <w:ilvl w:val="0"/>
          <w:numId w:val="34"/>
        </w:numPr>
      </w:pPr>
      <w:r>
        <w:t>Hitta gapen, dess orsaker och prioritera</w:t>
      </w:r>
    </w:p>
    <w:p w14:paraId="56E9CE87" w14:textId="0F549190" w:rsidR="008128EC" w:rsidRDefault="008128EC" w:rsidP="002262CB">
      <w:pPr>
        <w:pStyle w:val="Liststycke"/>
        <w:numPr>
          <w:ilvl w:val="0"/>
          <w:numId w:val="34"/>
        </w:numPr>
      </w:pPr>
      <w:r>
        <w:t>Revidera och detaljera det framtida läget</w:t>
      </w:r>
    </w:p>
    <w:p w14:paraId="7AD215CA" w14:textId="1AE9A322" w:rsidR="00A11263" w:rsidRDefault="00A11263" w:rsidP="00A11263">
      <w:pPr>
        <w:pStyle w:val="Liststycke"/>
        <w:numPr>
          <w:ilvl w:val="0"/>
          <w:numId w:val="34"/>
        </w:numPr>
      </w:pPr>
      <w:r w:rsidRPr="00A11263">
        <w:t>Planera aktiviteter</w:t>
      </w:r>
    </w:p>
    <w:p w14:paraId="360398DD" w14:textId="4FA75B08" w:rsidR="00BD0892" w:rsidRDefault="007039F1" w:rsidP="00BC623C">
      <w:r>
        <w:t>G</w:t>
      </w:r>
      <w:r w:rsidR="00BD0892">
        <w:t xml:space="preserve">apanalysen </w:t>
      </w:r>
      <w:r>
        <w:rPr>
          <w:i/>
          <w:iCs/>
        </w:rPr>
        <w:t>skulle kunna</w:t>
      </w:r>
      <w:r w:rsidR="00BD0892">
        <w:t xml:space="preserve"> innehålla test</w:t>
      </w:r>
      <w:r w:rsidR="00A51515">
        <w:t xml:space="preserve"> och </w:t>
      </w:r>
      <w:r w:rsidR="00A11263">
        <w:t>utvärdering</w:t>
      </w:r>
      <w:r w:rsidR="00BD0892">
        <w:t xml:space="preserve"> av lösningar, men ofta</w:t>
      </w:r>
      <w:r w:rsidR="00A51515">
        <w:t>st</w:t>
      </w:r>
      <w:r w:rsidR="00BD0892">
        <w:t xml:space="preserve"> </w:t>
      </w:r>
      <w:r w:rsidR="00BD0892" w:rsidRPr="0097591C">
        <w:rPr>
          <w:i/>
          <w:iCs/>
        </w:rPr>
        <w:t>inte</w:t>
      </w:r>
      <w:r w:rsidR="00BD0892">
        <w:t xml:space="preserve"> gör det</w:t>
      </w:r>
      <w:r w:rsidR="0099676F">
        <w:t xml:space="preserve">, men då är det viktigt att bestämma vem som gör detta och vem som </w:t>
      </w:r>
      <w:r w:rsidR="008B2187">
        <w:t>sedan tar beslut respektive följer upp</w:t>
      </w:r>
      <w:r w:rsidR="00BD0892">
        <w:t xml:space="preserve">. </w:t>
      </w:r>
    </w:p>
    <w:p w14:paraId="639EE8CA" w14:textId="5106A6B7" w:rsidR="000D74BB" w:rsidRDefault="008128EC" w:rsidP="00BC623C">
      <w:r>
        <w:t xml:space="preserve">Det är vanligt att det framtida läget redan är </w:t>
      </w:r>
      <w:r w:rsidR="00BC623C">
        <w:t>ganska väl definierat</w:t>
      </w:r>
      <w:r>
        <w:t xml:space="preserve">. Det kan vara nationellt </w:t>
      </w:r>
      <w:r w:rsidR="00F6657E">
        <w:t xml:space="preserve">eller regionalt </w:t>
      </w:r>
      <w:r>
        <w:t>beslutade riktlinjer</w:t>
      </w:r>
      <w:r w:rsidR="004210DC">
        <w:t xml:space="preserve">, lagar </w:t>
      </w:r>
      <w:r>
        <w:t>eller arbetssätt</w:t>
      </w:r>
      <w:r w:rsidR="00FD4F52">
        <w:t>.</w:t>
      </w:r>
      <w:r w:rsidR="000209C3">
        <w:t xml:space="preserve"> </w:t>
      </w:r>
    </w:p>
    <w:p w14:paraId="52E84386" w14:textId="09581045" w:rsidR="008374A9" w:rsidRDefault="00AC7AAE" w:rsidP="002F455F">
      <w:r>
        <w:t>I analysen bör också förändr</w:t>
      </w:r>
      <w:r w:rsidR="006C7FE6">
        <w:t>i</w:t>
      </w:r>
      <w:r>
        <w:t>ngsaspekter beaktas. Alla lösningsförslag är inte lika lätta att genomföra eller motivera.</w:t>
      </w:r>
      <w:r w:rsidR="00F205C4">
        <w:t xml:space="preserve"> </w:t>
      </w:r>
      <w:r w:rsidR="00EC60A4">
        <w:t>Här</w:t>
      </w:r>
      <w:r w:rsidR="00F205C4">
        <w:t xml:space="preserve"> </w:t>
      </w:r>
      <w:r w:rsidR="00EC60A4">
        <w:t>bör</w:t>
      </w:r>
      <w:r w:rsidR="00F205C4">
        <w:t xml:space="preserve"> Region Skånes förändringsledningsmetodik användas</w:t>
      </w:r>
      <w:r w:rsidR="00540407">
        <w:t>.</w:t>
      </w:r>
    </w:p>
    <w:p w14:paraId="7D876807" w14:textId="337360B8" w:rsidR="006C7FE6" w:rsidRDefault="006C7FE6" w:rsidP="002F455F">
      <w:r>
        <w:t>När resultatet beskrivs är det viktiga att visa</w:t>
      </w:r>
    </w:p>
    <w:p w14:paraId="246D11E9" w14:textId="77777777" w:rsidR="006C7FE6" w:rsidRPr="005D4C82" w:rsidRDefault="006C7FE6" w:rsidP="006C7FE6">
      <w:pPr>
        <w:pStyle w:val="Liststycke"/>
        <w:numPr>
          <w:ilvl w:val="0"/>
          <w:numId w:val="36"/>
        </w:numPr>
      </w:pPr>
      <w:r>
        <w:t>Den utvecklade beskrivningen av det framtida läget (inklusive varför och slutmål)</w:t>
      </w:r>
    </w:p>
    <w:p w14:paraId="0754E98C" w14:textId="77777777" w:rsidR="006C7FE6" w:rsidRDefault="006C7FE6" w:rsidP="006C7FE6">
      <w:pPr>
        <w:pStyle w:val="Liststycke"/>
        <w:numPr>
          <w:ilvl w:val="0"/>
          <w:numId w:val="36"/>
        </w:numPr>
      </w:pPr>
      <w:r>
        <w:t>Gap, deras tänkbara orsaker och vilka av dem som påverkar möjligheten att nå det framtida läget mest</w:t>
      </w:r>
    </w:p>
    <w:p w14:paraId="5F90416D" w14:textId="77777777" w:rsidR="006C7FE6" w:rsidRDefault="006C7FE6" w:rsidP="006C7FE6">
      <w:pPr>
        <w:pStyle w:val="Liststycke"/>
        <w:numPr>
          <w:ilvl w:val="0"/>
          <w:numId w:val="36"/>
        </w:numPr>
      </w:pPr>
      <w:r>
        <w:t xml:space="preserve">Visualisering av gap </w:t>
      </w:r>
      <w:proofErr w:type="gramStart"/>
      <w:r>
        <w:t>t.ex.</w:t>
      </w:r>
      <w:proofErr w:type="gramEnd"/>
      <w:r>
        <w:t xml:space="preserve"> i flödesschema och diagram (med Region Skånes aktuella siffror kopplat till indikatorerna)</w:t>
      </w:r>
    </w:p>
    <w:p w14:paraId="3C2ADAD3" w14:textId="77777777" w:rsidR="006C7FE6" w:rsidRDefault="006C7FE6" w:rsidP="006C7FE6">
      <w:pPr>
        <w:pStyle w:val="Liststycke"/>
        <w:numPr>
          <w:ilvl w:val="0"/>
          <w:numId w:val="36"/>
        </w:numPr>
      </w:pPr>
      <w:r>
        <w:t>Arbetsgruppens föreslagna prioritering av gap och åtgärdsförslag</w:t>
      </w:r>
    </w:p>
    <w:p w14:paraId="785CF5CE" w14:textId="77777777" w:rsidR="0091029D" w:rsidRDefault="006C7FE6" w:rsidP="0097591C">
      <w:r>
        <w:t>Förslag till lämpliga mallar ges också i denna beskrivning</w:t>
      </w:r>
      <w:r w:rsidR="00C01EE5">
        <w:t>.</w:t>
      </w:r>
    </w:p>
    <w:p w14:paraId="67B3EB72" w14:textId="77777777" w:rsidR="0091029D" w:rsidRDefault="0091029D" w:rsidP="0097591C"/>
    <w:p w14:paraId="0353F044" w14:textId="6B6826A7" w:rsidR="006C7FE6" w:rsidRDefault="0091029D" w:rsidP="0097591C">
      <w:r>
        <w:t xml:space="preserve">För frågor om detta dokument, kontakta </w:t>
      </w:r>
      <w:hyperlink r:id="rId14" w:history="1">
        <w:r w:rsidRPr="0076792F">
          <w:rPr>
            <w:rStyle w:val="Hyperlnk"/>
            <w:rFonts w:asciiTheme="majorBidi" w:hAnsiTheme="majorBidi"/>
          </w:rPr>
          <w:t>kvalitetsutveckling@skane.se</w:t>
        </w:r>
      </w:hyperlink>
      <w:r>
        <w:t xml:space="preserve"> </w:t>
      </w:r>
      <w:r w:rsidR="006C7FE6">
        <w:br w:type="page"/>
      </w:r>
    </w:p>
    <w:p w14:paraId="4EE2198B" w14:textId="0CB7476D" w:rsidR="002F455F" w:rsidRDefault="00D514B2" w:rsidP="002F455F">
      <w:pPr>
        <w:pStyle w:val="Rubrik1-numrerad"/>
      </w:pPr>
      <w:bookmarkStart w:id="3" w:name="_Toc169183976"/>
      <w:r>
        <w:lastRenderedPageBreak/>
        <w:t>Introduktion</w:t>
      </w:r>
      <w:bookmarkEnd w:id="3"/>
    </w:p>
    <w:p w14:paraId="24FC0039" w14:textId="268E47CE" w:rsidR="002F455F" w:rsidRDefault="00190756" w:rsidP="002F455F">
      <w:r>
        <w:t xml:space="preserve">I gapanalys, till skillnad från vad som </w:t>
      </w:r>
      <w:r w:rsidR="00361DDC">
        <w:t xml:space="preserve">annars </w:t>
      </w:r>
      <w:r>
        <w:t xml:space="preserve">är vanligt vid kvalitetsarbete, börjar vi inte </w:t>
      </w:r>
      <w:r w:rsidR="00DB7E4F">
        <w:t>med</w:t>
      </w:r>
      <w:r>
        <w:t xml:space="preserve"> ett problem utan i ett behov: ett framtida läge (</w:t>
      </w:r>
      <w:r w:rsidR="001651EE">
        <w:t>ibland kallat</w:t>
      </w:r>
      <w:r w:rsidR="00FC3571">
        <w:t xml:space="preserve"> </w:t>
      </w:r>
      <w:r>
        <w:t xml:space="preserve">börläge, </w:t>
      </w:r>
      <w:proofErr w:type="spellStart"/>
      <w:r>
        <w:t>nyläge</w:t>
      </w:r>
      <w:proofErr w:type="spellEnd"/>
      <w:r>
        <w:t xml:space="preserve">, </w:t>
      </w:r>
      <w:proofErr w:type="spellStart"/>
      <w:r w:rsidRPr="00A92F32">
        <w:t>future</w:t>
      </w:r>
      <w:proofErr w:type="spellEnd"/>
      <w:r w:rsidRPr="00A92F32">
        <w:t xml:space="preserve"> </w:t>
      </w:r>
      <w:proofErr w:type="spellStart"/>
      <w:r w:rsidRPr="00A92F32">
        <w:t>state</w:t>
      </w:r>
      <w:proofErr w:type="spellEnd"/>
      <w:r>
        <w:t>…)</w:t>
      </w:r>
      <w:r w:rsidR="00361DDC">
        <w:t xml:space="preserve"> som vi tror att vi kan, bör eller måste nå</w:t>
      </w:r>
      <w:r>
        <w:t xml:space="preserve">. </w:t>
      </w:r>
      <w:r w:rsidR="00A92F32">
        <w:t xml:space="preserve">Det kan vara </w:t>
      </w:r>
      <w:r w:rsidR="00FC3571">
        <w:t>nationell jämförelse</w:t>
      </w:r>
      <w:r w:rsidR="007C472D">
        <w:t xml:space="preserve">, ändrade förutsättningar, </w:t>
      </w:r>
      <w:r w:rsidR="00A92F32">
        <w:t xml:space="preserve">en ny organisation, </w:t>
      </w:r>
      <w:r w:rsidR="00A01B5E">
        <w:t xml:space="preserve">nya roller, </w:t>
      </w:r>
      <w:r w:rsidR="00A92F32">
        <w:t xml:space="preserve">en ny lag, ett nytt standardiserat </w:t>
      </w:r>
      <w:proofErr w:type="spellStart"/>
      <w:r w:rsidR="00A92F32">
        <w:t>vårdflöde</w:t>
      </w:r>
      <w:proofErr w:type="spellEnd"/>
      <w:r w:rsidR="00A92F32">
        <w:t xml:space="preserve">, </w:t>
      </w:r>
      <w:r w:rsidR="007E2386">
        <w:t xml:space="preserve">ändrade ekonomiska förutsättningar, </w:t>
      </w:r>
      <w:r w:rsidR="00D803A1">
        <w:t xml:space="preserve">ett nytt IT-system, </w:t>
      </w:r>
      <w:r w:rsidR="007E2386">
        <w:t xml:space="preserve">en kris…. Med andra ord är gapanalysen en beskrivning av vad vi behöver göra </w:t>
      </w:r>
      <w:r w:rsidR="002945B3">
        <w:t xml:space="preserve">för att ta oss från nuet till </w:t>
      </w:r>
      <w:r w:rsidR="00ED02D3">
        <w:t xml:space="preserve">en önskad </w:t>
      </w:r>
      <w:r w:rsidR="002945B3">
        <w:t>framtid</w:t>
      </w:r>
      <w:r w:rsidR="00522273">
        <w:t xml:space="preserve">. </w:t>
      </w:r>
      <w:r w:rsidR="002945B3">
        <w:t xml:space="preserve">Det framtida läget kan vara </w:t>
      </w:r>
      <w:r w:rsidR="00D803A1">
        <w:t xml:space="preserve">en nivå som </w:t>
      </w:r>
      <w:r w:rsidR="007C22AA">
        <w:t xml:space="preserve">ett politiskt mål, </w:t>
      </w:r>
      <w:r w:rsidR="00035FB7">
        <w:t xml:space="preserve">en </w:t>
      </w:r>
      <w:r w:rsidR="007C22AA">
        <w:t xml:space="preserve">ny </w:t>
      </w:r>
      <w:r w:rsidR="00985C88">
        <w:t>budget</w:t>
      </w:r>
      <w:r w:rsidR="00ED02D3">
        <w:t xml:space="preserve"> </w:t>
      </w:r>
      <w:r w:rsidR="00D803A1">
        <w:t>eller</w:t>
      </w:r>
      <w:r w:rsidR="007C22AA">
        <w:t xml:space="preserve"> hämtad ur en nationell jämförelse</w:t>
      </w:r>
      <w:r w:rsidR="00D803A1">
        <w:t>,</w:t>
      </w:r>
      <w:r w:rsidR="007C22AA">
        <w:t xml:space="preserve"> </w:t>
      </w:r>
      <w:r w:rsidR="00ED02D3">
        <w:t xml:space="preserve">men det kan också </w:t>
      </w:r>
      <w:r w:rsidR="007C22AA">
        <w:t xml:space="preserve">redan </w:t>
      </w:r>
      <w:r w:rsidR="00ED02D3">
        <w:t>vara utförligt beskrivet, som tex ett nationellt vårdprogram</w:t>
      </w:r>
      <w:r w:rsidR="00D803A1">
        <w:t xml:space="preserve"> eller </w:t>
      </w:r>
      <w:r w:rsidR="00487BFB">
        <w:t>gemensamma arbetssätt beslutade på Regionnivå</w:t>
      </w:r>
    </w:p>
    <w:p w14:paraId="05D4C09A" w14:textId="5CEEEF8B" w:rsidR="00522273" w:rsidRDefault="00522273" w:rsidP="002F455F">
      <w:r>
        <w:t>En gapanalys jämför det framtida läget med vårt nuläge och identi</w:t>
      </w:r>
      <w:r w:rsidR="00CE1B4D">
        <w:t xml:space="preserve">fierar det som vi måste utveckla och förändra för att ”stänga gapen”. </w:t>
      </w:r>
      <w:r w:rsidR="00721488">
        <w:t xml:space="preserve">Det är ofta som nuläget måste analyseras, </w:t>
      </w:r>
      <w:r w:rsidR="004154AD">
        <w:t xml:space="preserve">och om </w:t>
      </w:r>
      <w:r w:rsidR="00721488">
        <w:t>det kanske saknas processbeskrivningar eller data</w:t>
      </w:r>
      <w:r w:rsidR="00A01B5E">
        <w:t>, och då måste vi ta fram detta och ställa det mot det framtida läget.</w:t>
      </w:r>
    </w:p>
    <w:p w14:paraId="0FCF67D7" w14:textId="01239C7E" w:rsidR="001A6383" w:rsidRDefault="001A6383" w:rsidP="002F455F">
      <w:r>
        <w:t>Gapen kan vara dels av karaktären att vi måste ta fram en ny lösning, som tex ett nytt arbetssätt, en ny arbetsfördelning</w:t>
      </w:r>
      <w:r w:rsidR="00452B29">
        <w:t xml:space="preserve"> eller </w:t>
      </w:r>
      <w:r w:rsidR="0099238E">
        <w:t>produktionsplaner</w:t>
      </w:r>
      <w:r w:rsidR="00D514B2">
        <w:t>, men det kan också vara att identifiera omfattningen och förändringsarbetet om beteendeförändringar krävs</w:t>
      </w:r>
      <w:r w:rsidR="00C53E62">
        <w:t xml:space="preserve"> och i fallet att gå mot redan beslutade arbetssätt är gapet främst en beskrivning på hur vi tar oss dit</w:t>
      </w:r>
      <w:r w:rsidR="00D514B2">
        <w:t>.</w:t>
      </w:r>
    </w:p>
    <w:p w14:paraId="5BEF85B8" w14:textId="0FA73FF6" w:rsidR="00D514B2" w:rsidRDefault="00D514B2" w:rsidP="002F455F">
      <w:r>
        <w:t xml:space="preserve">Detta dokument beskriver en </w:t>
      </w:r>
      <w:r w:rsidR="00A125E9">
        <w:t xml:space="preserve">generell </w:t>
      </w:r>
      <w:r>
        <w:t>arbetsgång</w:t>
      </w:r>
      <w:r w:rsidR="00A125E9">
        <w:t xml:space="preserve"> för hur du gör en gapanalys. Den bygger på de verktyg som används vid förbättrings</w:t>
      </w:r>
      <w:r w:rsidR="0034711B">
        <w:rPr>
          <w:rStyle w:val="Fotnotsreferens"/>
        </w:rPr>
        <w:footnoteReference w:id="1"/>
      </w:r>
      <w:r w:rsidR="00A125E9">
        <w:t>- och förändringsarbete</w:t>
      </w:r>
      <w:r w:rsidR="00E22DAF">
        <w:rPr>
          <w:rStyle w:val="Fotnotsreferens"/>
        </w:rPr>
        <w:footnoteReference w:id="2"/>
      </w:r>
      <w:r w:rsidR="00A944E7">
        <w:t xml:space="preserve"> inom Region Skåne och är också i överensstämmelse med </w:t>
      </w:r>
      <w:r w:rsidR="00095317">
        <w:t xml:space="preserve">de mer specifika riktlinjer som finns inom </w:t>
      </w:r>
      <w:r w:rsidR="00AC7AAE">
        <w:t>Kunskapsstyrning</w:t>
      </w:r>
      <w:r w:rsidR="00095317">
        <w:t xml:space="preserve"> </w:t>
      </w:r>
      <w:r w:rsidR="005F620A">
        <w:t>och SDV.</w:t>
      </w:r>
    </w:p>
    <w:p w14:paraId="17BFFAE5" w14:textId="13231BE8" w:rsidR="005F620A" w:rsidRDefault="005F620A" w:rsidP="002F455F">
      <w:r>
        <w:t>Arbetsgången är:</w:t>
      </w:r>
    </w:p>
    <w:p w14:paraId="05631A29" w14:textId="77777777" w:rsidR="00C53E62" w:rsidRDefault="00C53E62" w:rsidP="00C53E62">
      <w:pPr>
        <w:pStyle w:val="Liststycke"/>
        <w:numPr>
          <w:ilvl w:val="0"/>
          <w:numId w:val="34"/>
        </w:numPr>
      </w:pPr>
      <w:r>
        <w:t>Beskriv det framtida läget</w:t>
      </w:r>
    </w:p>
    <w:p w14:paraId="013701C7" w14:textId="77777777" w:rsidR="008128EC" w:rsidRDefault="008128EC" w:rsidP="008128EC">
      <w:pPr>
        <w:pStyle w:val="Liststycke"/>
        <w:numPr>
          <w:ilvl w:val="0"/>
          <w:numId w:val="34"/>
        </w:numPr>
      </w:pPr>
      <w:r>
        <w:t xml:space="preserve">Avgränsa gapanalysen </w:t>
      </w:r>
    </w:p>
    <w:p w14:paraId="5EAF5BA9" w14:textId="489B19BB" w:rsidR="008128EC" w:rsidRDefault="008128EC" w:rsidP="008128EC">
      <w:pPr>
        <w:pStyle w:val="Liststycke"/>
        <w:numPr>
          <w:ilvl w:val="0"/>
          <w:numId w:val="34"/>
        </w:numPr>
      </w:pPr>
      <w:r>
        <w:t>Analysera nuläget</w:t>
      </w:r>
    </w:p>
    <w:p w14:paraId="0B347224" w14:textId="4C59452E" w:rsidR="005F620A" w:rsidRDefault="005F620A" w:rsidP="005F620A">
      <w:pPr>
        <w:pStyle w:val="Liststycke"/>
        <w:numPr>
          <w:ilvl w:val="0"/>
          <w:numId w:val="34"/>
        </w:numPr>
      </w:pPr>
      <w:r>
        <w:t xml:space="preserve">Hitta </w:t>
      </w:r>
      <w:r w:rsidR="00E579AF">
        <w:t>gapen</w:t>
      </w:r>
      <w:r w:rsidR="00A524F8">
        <w:t>, dess</w:t>
      </w:r>
      <w:r w:rsidR="00490DEB">
        <w:t xml:space="preserve"> orsaker</w:t>
      </w:r>
      <w:r>
        <w:t xml:space="preserve"> </w:t>
      </w:r>
      <w:r w:rsidR="00B5347E">
        <w:t>och prioritera</w:t>
      </w:r>
    </w:p>
    <w:p w14:paraId="51F8FF9E" w14:textId="1D3BB598" w:rsidR="00703FBE" w:rsidRDefault="005F620A" w:rsidP="002D3593">
      <w:pPr>
        <w:pStyle w:val="Liststycke"/>
        <w:numPr>
          <w:ilvl w:val="0"/>
          <w:numId w:val="34"/>
        </w:numPr>
      </w:pPr>
      <w:r>
        <w:t>Revidera och detaljera det framtida läget</w:t>
      </w:r>
    </w:p>
    <w:p w14:paraId="458C0A78" w14:textId="613B05A0" w:rsidR="00A11263" w:rsidRPr="00A11263" w:rsidRDefault="005F620A" w:rsidP="002D3593">
      <w:pPr>
        <w:pStyle w:val="Liststycke"/>
        <w:numPr>
          <w:ilvl w:val="0"/>
          <w:numId w:val="34"/>
        </w:numPr>
      </w:pPr>
      <w:r w:rsidRPr="00A11263">
        <w:t>Plane</w:t>
      </w:r>
      <w:r w:rsidR="00A11263" w:rsidRPr="00A11263">
        <w:t>ra aktiviteter</w:t>
      </w:r>
    </w:p>
    <w:p w14:paraId="74A71B57" w14:textId="6AD1E1FD" w:rsidR="00703FBE" w:rsidRPr="000901DB" w:rsidRDefault="00A11263" w:rsidP="002D3593">
      <w:pPr>
        <w:pStyle w:val="Liststycke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T</w:t>
      </w:r>
      <w:r w:rsidR="005F620A" w:rsidRPr="000901DB">
        <w:rPr>
          <w:i/>
          <w:iCs/>
        </w:rPr>
        <w:t>esta lösningar</w:t>
      </w:r>
    </w:p>
    <w:p w14:paraId="2E651C64" w14:textId="582F5D37" w:rsidR="005F620A" w:rsidRPr="000901DB" w:rsidRDefault="005F620A" w:rsidP="005F620A">
      <w:pPr>
        <w:pStyle w:val="Liststycke"/>
        <w:numPr>
          <w:ilvl w:val="0"/>
          <w:numId w:val="34"/>
        </w:numPr>
        <w:rPr>
          <w:i/>
          <w:iCs/>
        </w:rPr>
      </w:pPr>
      <w:r w:rsidRPr="000901DB">
        <w:rPr>
          <w:i/>
          <w:iCs/>
        </w:rPr>
        <w:t>Utvärdera resultat</w:t>
      </w:r>
      <w:r w:rsidR="001C685E" w:rsidRPr="000901DB">
        <w:rPr>
          <w:i/>
          <w:iCs/>
        </w:rPr>
        <w:t xml:space="preserve">, </w:t>
      </w:r>
      <w:r w:rsidR="005D71FA" w:rsidRPr="000901DB">
        <w:rPr>
          <w:i/>
          <w:iCs/>
        </w:rPr>
        <w:t>ta</w:t>
      </w:r>
      <w:r w:rsidRPr="000901DB">
        <w:rPr>
          <w:i/>
          <w:iCs/>
        </w:rPr>
        <w:t xml:space="preserve"> beslut </w:t>
      </w:r>
      <w:r w:rsidR="001C685E" w:rsidRPr="000901DB">
        <w:rPr>
          <w:i/>
          <w:iCs/>
        </w:rPr>
        <w:t>och genomför förändringar</w:t>
      </w:r>
      <w:r w:rsidR="007432FC" w:rsidRPr="000901DB">
        <w:rPr>
          <w:i/>
          <w:iCs/>
        </w:rPr>
        <w:t>na</w:t>
      </w:r>
    </w:p>
    <w:p w14:paraId="088BD4B6" w14:textId="4F076D54" w:rsidR="005F620A" w:rsidRPr="000901DB" w:rsidRDefault="005F620A" w:rsidP="005F620A">
      <w:pPr>
        <w:pStyle w:val="Liststycke"/>
        <w:numPr>
          <w:ilvl w:val="0"/>
          <w:numId w:val="34"/>
        </w:numPr>
        <w:rPr>
          <w:i/>
          <w:iCs/>
        </w:rPr>
      </w:pPr>
      <w:r w:rsidRPr="000901DB">
        <w:rPr>
          <w:i/>
          <w:iCs/>
        </w:rPr>
        <w:lastRenderedPageBreak/>
        <w:t>Följ upp</w:t>
      </w:r>
      <w:r w:rsidR="005D71FA" w:rsidRPr="000901DB">
        <w:rPr>
          <w:i/>
          <w:iCs/>
        </w:rPr>
        <w:t xml:space="preserve"> och justera</w:t>
      </w:r>
    </w:p>
    <w:p w14:paraId="7F6E071D" w14:textId="132499F6" w:rsidR="000901DB" w:rsidRDefault="000901DB" w:rsidP="000901DB">
      <w:r>
        <w:t xml:space="preserve">Observera att gapanalysen </w:t>
      </w:r>
      <w:r w:rsidRPr="0097591C">
        <w:rPr>
          <w:i/>
          <w:iCs/>
        </w:rPr>
        <w:t>kan</w:t>
      </w:r>
      <w:r>
        <w:t xml:space="preserve"> innehålla test av lösningar</w:t>
      </w:r>
      <w:r w:rsidR="00DC3730">
        <w:t xml:space="preserve"> </w:t>
      </w:r>
      <w:proofErr w:type="gramStart"/>
      <w:r w:rsidR="00DC3730">
        <w:t xml:space="preserve">osv </w:t>
      </w:r>
      <w:r>
        <w:t>,</w:t>
      </w:r>
      <w:proofErr w:type="gramEnd"/>
      <w:r>
        <w:t xml:space="preserve"> men ofta</w:t>
      </w:r>
      <w:r w:rsidR="00DC3730">
        <w:t>st</w:t>
      </w:r>
      <w:r>
        <w:t xml:space="preserve"> </w:t>
      </w:r>
      <w:r w:rsidRPr="0097591C">
        <w:rPr>
          <w:i/>
          <w:iCs/>
        </w:rPr>
        <w:t>inte</w:t>
      </w:r>
      <w:r>
        <w:t xml:space="preserve"> gör det. I så fall är själva gapanalysen fram till steg ”</w:t>
      </w:r>
      <w:r w:rsidRPr="00D5120C">
        <w:t xml:space="preserve"> </w:t>
      </w:r>
      <w:r>
        <w:t>Revidera och detaljera det framtida läget”</w:t>
      </w:r>
      <w:r w:rsidR="00B24AFD">
        <w:t>. M</w:t>
      </w:r>
      <w:r>
        <w:t xml:space="preserve">en då är det viktigt att bestämma vem som gör detta och vem som sedan tar beslut respektive följer upp. </w:t>
      </w:r>
    </w:p>
    <w:p w14:paraId="3C943B76" w14:textId="332C5E0E" w:rsidR="007651B8" w:rsidRPr="005C35C8" w:rsidRDefault="007651B8" w:rsidP="00703FBE">
      <w:pPr>
        <w:rPr>
          <w:i/>
          <w:iCs/>
        </w:rPr>
      </w:pPr>
      <w:r>
        <w:t>Det är ganska vanligt att det framtida läget redan är be</w:t>
      </w:r>
      <w:r w:rsidR="004911B9">
        <w:t>slutat och specificerat</w:t>
      </w:r>
      <w:r>
        <w:t xml:space="preserve">. Det kan vara nationellt beslutade </w:t>
      </w:r>
      <w:proofErr w:type="spellStart"/>
      <w:r>
        <w:t>vårdflöden</w:t>
      </w:r>
      <w:proofErr w:type="spellEnd"/>
      <w:r>
        <w:t xml:space="preserve">, nationella riktlinjer eller regionalt beslutade arbetssätt i samband med nya IT-system. Då </w:t>
      </w:r>
      <w:r w:rsidR="004C40A0">
        <w:t>är det framtida önskade läget väl definierat</w:t>
      </w:r>
      <w:r w:rsidR="004911B9">
        <w:t xml:space="preserve"> och </w:t>
      </w:r>
      <w:r w:rsidR="00E07058">
        <w:t>beskrivet</w:t>
      </w:r>
      <w:r w:rsidR="005C35C8">
        <w:rPr>
          <w:i/>
          <w:iCs/>
        </w:rPr>
        <w:t>.</w:t>
      </w:r>
    </w:p>
    <w:p w14:paraId="16A61D50" w14:textId="24AFB7B1" w:rsidR="00703FBE" w:rsidRDefault="00FC57A9" w:rsidP="00703FBE">
      <w:r>
        <w:t xml:space="preserve">Det är ofta bra om samma </w:t>
      </w:r>
      <w:r w:rsidR="00A90830">
        <w:t>personer</w:t>
      </w:r>
      <w:r>
        <w:t xml:space="preserve"> är med</w:t>
      </w:r>
      <w:r w:rsidR="00E91354">
        <w:t xml:space="preserve"> hela vägen tills gapet är stängt. Men e</w:t>
      </w:r>
      <w:r w:rsidR="00703FBE">
        <w:t>n gapanalys kan</w:t>
      </w:r>
      <w:r w:rsidR="00E91354">
        <w:t xml:space="preserve"> ofta vara delad</w:t>
      </w:r>
      <w:r w:rsidR="00703FBE">
        <w:t xml:space="preserve"> antingen vara att </w:t>
      </w:r>
      <w:r w:rsidR="00AC10B3">
        <w:t>göra analysen – att hitta gapen och sedan lämna över till en annan organisation för att hitta lösningar</w:t>
      </w:r>
      <w:r w:rsidR="004D1175">
        <w:t xml:space="preserve"> och genomföra </w:t>
      </w:r>
      <w:r w:rsidR="00172BC7">
        <w:t xml:space="preserve">förändringarna eller </w:t>
      </w:r>
      <w:r w:rsidR="00612ECC">
        <w:t xml:space="preserve">så ingår även att hitta lösningarna i gapanalysen, som sedan genomförs </w:t>
      </w:r>
      <w:r w:rsidR="009F0933">
        <w:t>i linjen.</w:t>
      </w:r>
      <w:r w:rsidR="00E91354">
        <w:t xml:space="preserve"> </w:t>
      </w:r>
    </w:p>
    <w:p w14:paraId="74DCBBA1" w14:textId="3AB027AE" w:rsidR="0051749E" w:rsidRDefault="007377AF" w:rsidP="0051749E">
      <w:pPr>
        <w:pStyle w:val="Rubrik1-numrerad"/>
      </w:pPr>
      <w:bookmarkStart w:id="4" w:name="_Toc169183977"/>
      <w:r>
        <w:t>Analys</w:t>
      </w:r>
      <w:r w:rsidR="00490986">
        <w:t xml:space="preserve"> – att hitta gapen</w:t>
      </w:r>
      <w:bookmarkEnd w:id="4"/>
    </w:p>
    <w:p w14:paraId="34C10672" w14:textId="77777777" w:rsidR="00E31C36" w:rsidRDefault="00E31C36" w:rsidP="00E31C36">
      <w:pPr>
        <w:pStyle w:val="Rubrik2-numrerad"/>
      </w:pPr>
      <w:bookmarkStart w:id="5" w:name="_Toc169183978"/>
      <w:bookmarkStart w:id="6" w:name="_Ref140220175"/>
      <w:r>
        <w:t>Beskriv det framtida läget</w:t>
      </w:r>
      <w:bookmarkEnd w:id="5"/>
    </w:p>
    <w:p w14:paraId="6C210426" w14:textId="749EEAFF" w:rsidR="00E31C36" w:rsidRDefault="00E31C36" w:rsidP="00E31C36">
      <w:r>
        <w:t xml:space="preserve">Beskriv det framtida läget på ett sätt och i ett format som gör att det förstås och går att jämföra med nuläget. Finns det ett färdigt format, exempelvis ett standardiserat förlopp eller ett arbetsflöde så utgår vi från det </w:t>
      </w:r>
    </w:p>
    <w:p w14:paraId="49A9239C" w14:textId="77777777" w:rsidR="00E31C36" w:rsidRDefault="00E31C36" w:rsidP="00E31C36">
      <w:r>
        <w:t>Viktigt att beskriva är:</w:t>
      </w:r>
    </w:p>
    <w:p w14:paraId="4773D909" w14:textId="2B36F242" w:rsidR="008D47C1" w:rsidRDefault="008D47C1" w:rsidP="00E31C36">
      <w:pPr>
        <w:pStyle w:val="Liststycke"/>
        <w:numPr>
          <w:ilvl w:val="0"/>
          <w:numId w:val="36"/>
        </w:numPr>
      </w:pPr>
      <w:r>
        <w:t xml:space="preserve">Slutmålet med </w:t>
      </w:r>
      <w:r w:rsidR="004D0345">
        <w:t>det framtida läget</w:t>
      </w:r>
    </w:p>
    <w:p w14:paraId="5C8EED31" w14:textId="62969F8D" w:rsidR="00E31C36" w:rsidRDefault="00E31C36" w:rsidP="00E31C36">
      <w:pPr>
        <w:pStyle w:val="Liststycke"/>
        <w:numPr>
          <w:ilvl w:val="0"/>
          <w:numId w:val="36"/>
        </w:numPr>
      </w:pPr>
      <w:r>
        <w:t>Kriterier för att det framtida läget ska sägas vara uppnått</w:t>
      </w:r>
    </w:p>
    <w:p w14:paraId="722E4877" w14:textId="77777777" w:rsidR="00E31C36" w:rsidRDefault="00E31C36" w:rsidP="00E31C36">
      <w:pPr>
        <w:pStyle w:val="Liststycke"/>
        <w:numPr>
          <w:ilvl w:val="0"/>
          <w:numId w:val="36"/>
        </w:numPr>
      </w:pPr>
      <w:r>
        <w:t>Vilka beslut som tagits som skapat behovet av ett nytt framtida läge</w:t>
      </w:r>
    </w:p>
    <w:p w14:paraId="13FB8014" w14:textId="4F702160" w:rsidR="008D47C1" w:rsidRDefault="004D0345" w:rsidP="008D47C1">
      <w:r>
        <w:t xml:space="preserve">Det framtida läget är vårt </w:t>
      </w:r>
      <w:r w:rsidR="003C5DD0">
        <w:t>m</w:t>
      </w:r>
      <w:r w:rsidR="008D47C1">
        <w:t xml:space="preserve">ål </w:t>
      </w:r>
      <w:r w:rsidR="003C5DD0">
        <w:t>och bör</w:t>
      </w:r>
      <w:r w:rsidR="008D47C1">
        <w:t xml:space="preserve"> vara Specificera</w:t>
      </w:r>
      <w:r w:rsidR="003C5DD0">
        <w:t>t</w:t>
      </w:r>
      <w:r w:rsidR="008D47C1">
        <w:t>, Mätbar</w:t>
      </w:r>
      <w:r w:rsidR="003C5DD0">
        <w:t>t</w:t>
      </w:r>
      <w:r w:rsidR="008D47C1">
        <w:t xml:space="preserve">, </w:t>
      </w:r>
      <w:r w:rsidR="00C13113">
        <w:t>kunna Accepteras</w:t>
      </w:r>
      <w:r w:rsidR="007166D7">
        <w:t xml:space="preserve"> (kännas relevant)</w:t>
      </w:r>
      <w:r w:rsidR="00C13113">
        <w:t xml:space="preserve">, </w:t>
      </w:r>
      <w:r w:rsidR="007166D7">
        <w:t>Realistisk</w:t>
      </w:r>
      <w:r w:rsidR="003C5DD0">
        <w:t>t</w:t>
      </w:r>
      <w:r w:rsidR="00C13113">
        <w:t xml:space="preserve"> och Tidsatt</w:t>
      </w:r>
      <w:r>
        <w:t xml:space="preserve"> (</w:t>
      </w:r>
      <w:proofErr w:type="spellStart"/>
      <w:proofErr w:type="gramStart"/>
      <w:r>
        <w:t>SMARTA:a</w:t>
      </w:r>
      <w:proofErr w:type="spellEnd"/>
      <w:proofErr w:type="gramEnd"/>
      <w:r>
        <w:t xml:space="preserve">!) </w:t>
      </w:r>
      <w:r w:rsidR="00412F0E">
        <w:t>, men det är inte säkert att det kan göras fullt ut förrän analysen</w:t>
      </w:r>
      <w:r w:rsidR="008155D2">
        <w:t xml:space="preserve"> är gjord. Beskrivningen av det framtida läget uppdateras därför oftast i steget </w:t>
      </w:r>
      <w:r w:rsidR="008155D2" w:rsidRPr="004D0345">
        <w:rPr>
          <w:i/>
          <w:iCs/>
        </w:rPr>
        <w:fldChar w:fldCharType="begin"/>
      </w:r>
      <w:r w:rsidR="008155D2" w:rsidRPr="004D0345">
        <w:rPr>
          <w:i/>
          <w:iCs/>
        </w:rPr>
        <w:instrText xml:space="preserve"> REF _Ref143269694 \r \h </w:instrText>
      </w:r>
      <w:r>
        <w:rPr>
          <w:i/>
          <w:iCs/>
        </w:rPr>
        <w:instrText xml:space="preserve"> \* MERGEFORMAT </w:instrText>
      </w:r>
      <w:r w:rsidR="008155D2" w:rsidRPr="004D0345">
        <w:rPr>
          <w:i/>
          <w:iCs/>
        </w:rPr>
      </w:r>
      <w:r w:rsidR="008155D2" w:rsidRPr="004D0345">
        <w:rPr>
          <w:i/>
          <w:iCs/>
        </w:rPr>
        <w:fldChar w:fldCharType="separate"/>
      </w:r>
      <w:r w:rsidR="008155D2" w:rsidRPr="004D0345">
        <w:rPr>
          <w:i/>
          <w:iCs/>
        </w:rPr>
        <w:t>2.5</w:t>
      </w:r>
      <w:r w:rsidR="008155D2" w:rsidRPr="004D0345">
        <w:rPr>
          <w:i/>
          <w:iCs/>
        </w:rPr>
        <w:fldChar w:fldCharType="end"/>
      </w:r>
      <w:r w:rsidR="0099676F" w:rsidRPr="004D0345">
        <w:rPr>
          <w:i/>
          <w:iCs/>
        </w:rPr>
        <w:t xml:space="preserve"> </w:t>
      </w:r>
      <w:r w:rsidR="008155D2" w:rsidRPr="004D0345">
        <w:rPr>
          <w:i/>
          <w:iCs/>
        </w:rPr>
        <w:fldChar w:fldCharType="begin"/>
      </w:r>
      <w:r w:rsidR="008155D2" w:rsidRPr="004D0345">
        <w:rPr>
          <w:i/>
          <w:iCs/>
        </w:rPr>
        <w:instrText xml:space="preserve"> REF _Ref143269715 \h </w:instrText>
      </w:r>
      <w:r>
        <w:rPr>
          <w:i/>
          <w:iCs/>
        </w:rPr>
        <w:instrText xml:space="preserve"> \* MERGEFORMAT </w:instrText>
      </w:r>
      <w:r w:rsidR="008155D2" w:rsidRPr="004D0345">
        <w:rPr>
          <w:i/>
          <w:iCs/>
        </w:rPr>
      </w:r>
      <w:r w:rsidR="008155D2" w:rsidRPr="004D0345">
        <w:rPr>
          <w:i/>
          <w:iCs/>
        </w:rPr>
        <w:fldChar w:fldCharType="separate"/>
      </w:r>
      <w:r w:rsidR="008155D2" w:rsidRPr="004D0345">
        <w:rPr>
          <w:i/>
          <w:iCs/>
        </w:rPr>
        <w:t>Revidera och detaljera det framtida läget</w:t>
      </w:r>
      <w:r w:rsidR="008155D2" w:rsidRPr="004D0345">
        <w:rPr>
          <w:i/>
          <w:iCs/>
        </w:rPr>
        <w:fldChar w:fldCharType="end"/>
      </w:r>
      <w:r>
        <w:t>.</w:t>
      </w:r>
    </w:p>
    <w:p w14:paraId="74A09510" w14:textId="7B9D8771" w:rsidR="00E37A9C" w:rsidRDefault="00DE17FA" w:rsidP="00E37A9C">
      <w:pPr>
        <w:pStyle w:val="Rubrik2-numrerad"/>
      </w:pPr>
      <w:bookmarkStart w:id="7" w:name="_Toc169183979"/>
      <w:bookmarkEnd w:id="6"/>
      <w:r>
        <w:t>Definiera och a</w:t>
      </w:r>
      <w:r w:rsidR="00340460">
        <w:t>vgränsa</w:t>
      </w:r>
      <w:r w:rsidR="00E37A9C">
        <w:t xml:space="preserve"> gap</w:t>
      </w:r>
      <w:r w:rsidR="009D23EF">
        <w:t>analysen</w:t>
      </w:r>
      <w:bookmarkEnd w:id="7"/>
    </w:p>
    <w:p w14:paraId="71D9C633" w14:textId="1FB8559F" w:rsidR="00062B43" w:rsidRDefault="00340460" w:rsidP="00340460">
      <w:r>
        <w:t xml:space="preserve">Beskriv </w:t>
      </w:r>
      <w:r w:rsidR="00586F12">
        <w:t xml:space="preserve">och begränsa </w:t>
      </w:r>
      <w:r>
        <w:t xml:space="preserve">vad som ska analyseras i gapanalysen så </w:t>
      </w:r>
      <w:r w:rsidR="00C15A6E">
        <w:t xml:space="preserve">att </w:t>
      </w:r>
      <w:r w:rsidR="005A33A1">
        <w:t>analysen</w:t>
      </w:r>
      <w:r w:rsidR="00C15A6E">
        <w:t xml:space="preserve"> </w:t>
      </w:r>
      <w:r w:rsidR="00C43F37">
        <w:t>varken</w:t>
      </w:r>
      <w:r w:rsidR="00C15A6E">
        <w:t xml:space="preserve"> </w:t>
      </w:r>
      <w:r w:rsidR="005A33A1">
        <w:t>täcker</w:t>
      </w:r>
      <w:r w:rsidR="00C15A6E">
        <w:t xml:space="preserve"> för lite eller för </w:t>
      </w:r>
      <w:r w:rsidR="00FA61CA">
        <w:t>mycket</w:t>
      </w:r>
      <w:r w:rsidR="00C15A6E">
        <w:t xml:space="preserve"> och </w:t>
      </w:r>
      <w:r w:rsidR="001D61D7">
        <w:t xml:space="preserve">att den inte kan missförstås. </w:t>
      </w:r>
    </w:p>
    <w:p w14:paraId="4A958CE3" w14:textId="5E06AD99" w:rsidR="00062B43" w:rsidRDefault="00062B43" w:rsidP="00062B43">
      <w:r>
        <w:lastRenderedPageBreak/>
        <w:t>Gap kan till exempel vara skillnad i:</w:t>
      </w:r>
    </w:p>
    <w:p w14:paraId="664AABC4" w14:textId="6EBDDA39" w:rsidR="00062B43" w:rsidRDefault="00062B43" w:rsidP="00062B43">
      <w:pPr>
        <w:pStyle w:val="Liststycke"/>
        <w:numPr>
          <w:ilvl w:val="0"/>
          <w:numId w:val="35"/>
        </w:numPr>
      </w:pPr>
      <w:r>
        <w:t xml:space="preserve">hur vi arbetar, processen: vi behöver arbeta på ett annat sätt. </w:t>
      </w:r>
    </w:p>
    <w:p w14:paraId="59AC6D19" w14:textId="2C2CC623" w:rsidR="00062B43" w:rsidRDefault="00062B43" w:rsidP="00062B43">
      <w:pPr>
        <w:pStyle w:val="Liststycke"/>
        <w:numPr>
          <w:ilvl w:val="0"/>
          <w:numId w:val="35"/>
        </w:numPr>
      </w:pPr>
      <w:r>
        <w:t xml:space="preserve">prestation: vi behöver prestera på en annat sätt, bättre, billigare, </w:t>
      </w:r>
      <w:r w:rsidR="006740DC">
        <w:t>mindre varierat</w:t>
      </w:r>
    </w:p>
    <w:p w14:paraId="46E22B54" w14:textId="77777777" w:rsidR="00062B43" w:rsidRDefault="00062B43" w:rsidP="00062B43">
      <w:pPr>
        <w:pStyle w:val="Liststycke"/>
        <w:numPr>
          <w:ilvl w:val="0"/>
          <w:numId w:val="35"/>
        </w:numPr>
      </w:pPr>
      <w:r>
        <w:t>Krav: vi behöver möta nya krav</w:t>
      </w:r>
    </w:p>
    <w:p w14:paraId="6DA507C9" w14:textId="77777777" w:rsidR="00062B43" w:rsidRDefault="00062B43" w:rsidP="00062B43">
      <w:pPr>
        <w:pStyle w:val="Liststycke"/>
        <w:numPr>
          <w:ilvl w:val="0"/>
          <w:numId w:val="35"/>
        </w:numPr>
      </w:pPr>
      <w:r>
        <w:t>Förmåga: vi behöver nya förmågor som hanterar nya situationer</w:t>
      </w:r>
    </w:p>
    <w:p w14:paraId="20C6DD26" w14:textId="0EBB86EA" w:rsidR="002E367D" w:rsidRDefault="00F80985" w:rsidP="00340460">
      <w:r>
        <w:t>Detta behöver förtydligas</w:t>
      </w:r>
      <w:r w:rsidR="002E367D">
        <w:t xml:space="preserve"> och motiveras</w:t>
      </w:r>
      <w:r w:rsidR="00BD6D86">
        <w:t>:</w:t>
      </w:r>
    </w:p>
    <w:p w14:paraId="081EAE0F" w14:textId="77777777" w:rsidR="002E367D" w:rsidRDefault="002E367D" w:rsidP="002E367D">
      <w:pPr>
        <w:pStyle w:val="Liststycke"/>
        <w:numPr>
          <w:ilvl w:val="0"/>
          <w:numId w:val="36"/>
        </w:numPr>
      </w:pPr>
      <w:r>
        <w:t>För vem (patient, kund, medarbetare) är det viktigt att vi når det framtida läget?</w:t>
      </w:r>
    </w:p>
    <w:p w14:paraId="1C083238" w14:textId="77777777" w:rsidR="002E367D" w:rsidRDefault="002E367D" w:rsidP="002E367D">
      <w:pPr>
        <w:pStyle w:val="Liststycke"/>
        <w:numPr>
          <w:ilvl w:val="0"/>
          <w:numId w:val="36"/>
        </w:numPr>
      </w:pPr>
      <w:r>
        <w:t xml:space="preserve">Omfattning och avgränsningar. Vad ingår (och vad ingår </w:t>
      </w:r>
      <w:r w:rsidRPr="00DE7869">
        <w:rPr>
          <w:i/>
          <w:iCs/>
        </w:rPr>
        <w:t>inte</w:t>
      </w:r>
      <w:r>
        <w:t>)</w:t>
      </w:r>
    </w:p>
    <w:p w14:paraId="2181A6F1" w14:textId="6E464311" w:rsidR="00340460" w:rsidRDefault="00BD6D86" w:rsidP="00340460">
      <w:r>
        <w:t xml:space="preserve">Vi gör detta </w:t>
      </w:r>
      <w:r w:rsidR="005B4D87">
        <w:t>som ett ”problem” (utmaning)</w:t>
      </w:r>
      <w:r w:rsidR="00F80985">
        <w:t xml:space="preserve"> vilket</w:t>
      </w:r>
      <w:r w:rsidR="001D61D7">
        <w:t xml:space="preserve"> motsvarar hur man i </w:t>
      </w:r>
      <w:r w:rsidR="005B4D87">
        <w:t xml:space="preserve">mer renodlad </w:t>
      </w:r>
      <w:r w:rsidR="001D61D7">
        <w:t>problemlösning definier</w:t>
      </w:r>
      <w:r w:rsidR="00EC0002">
        <w:t>ar problemet</w:t>
      </w:r>
      <w:r w:rsidR="005B4D87">
        <w:t xml:space="preserve">. Även i </w:t>
      </w:r>
      <w:r w:rsidR="00AF1546">
        <w:t>gapanalys</w:t>
      </w:r>
      <w:r w:rsidR="005B4D87">
        <w:t xml:space="preserve"> bör vi</w:t>
      </w:r>
      <w:r w:rsidR="00EC0002">
        <w:t xml:space="preserve"> beskriva VAD </w:t>
      </w:r>
      <w:r w:rsidR="005550BA">
        <w:t>vi</w:t>
      </w:r>
      <w:r w:rsidR="00C948C9">
        <w:t xml:space="preserve"> ska</w:t>
      </w:r>
      <w:r w:rsidR="005550BA">
        <w:t xml:space="preserve"> </w:t>
      </w:r>
      <w:r w:rsidR="005B4D87">
        <w:t>analysera</w:t>
      </w:r>
      <w:r w:rsidR="005550BA">
        <w:t xml:space="preserve"> </w:t>
      </w:r>
      <w:r w:rsidR="00EC0002">
        <w:t xml:space="preserve">(objektet), </w:t>
      </w:r>
      <w:r w:rsidR="00667BE2">
        <w:t xml:space="preserve">VAD </w:t>
      </w:r>
      <w:r w:rsidR="00AF1546">
        <w:t xml:space="preserve">vi vill </w:t>
      </w:r>
      <w:r w:rsidR="00667BE2">
        <w:t xml:space="preserve">uppnå för nyttor och effekter, </w:t>
      </w:r>
      <w:r w:rsidR="00892AF1">
        <w:t>VEM (som berörs</w:t>
      </w:r>
      <w:r w:rsidR="003019A6">
        <w:t xml:space="preserve">, och vem som är </w:t>
      </w:r>
      <w:r w:rsidR="007B138A">
        <w:t>angelägen</w:t>
      </w:r>
      <w:r w:rsidR="00892AF1">
        <w:t xml:space="preserve">), </w:t>
      </w:r>
      <w:r w:rsidR="00667BE2">
        <w:t xml:space="preserve">VAR, </w:t>
      </w:r>
      <w:r w:rsidR="00892AF1">
        <w:t xml:space="preserve">NÄR, </w:t>
      </w:r>
      <w:r w:rsidR="00EE43DD">
        <w:t>HUR MYC</w:t>
      </w:r>
      <w:r w:rsidR="005A33A1">
        <w:t>KET</w:t>
      </w:r>
      <w:r w:rsidR="009B1259">
        <w:t xml:space="preserve">, </w:t>
      </w:r>
      <w:r w:rsidR="00823C51">
        <w:t xml:space="preserve">(plats, tid, </w:t>
      </w:r>
      <w:r w:rsidR="005920D5">
        <w:t>kvantifiering</w:t>
      </w:r>
      <w:r w:rsidR="00823C51">
        <w:t>)</w:t>
      </w:r>
      <w:r w:rsidR="00EE43DD">
        <w:t xml:space="preserve"> </w:t>
      </w:r>
      <w:r w:rsidR="00AF1546">
        <w:t xml:space="preserve">och VEM som är intresserad av att det framtida läget nås. </w:t>
      </w:r>
      <w:r w:rsidR="00EE43DD">
        <w:t xml:space="preserve">Se </w:t>
      </w:r>
      <w:r w:rsidR="00AF1546">
        <w:t>R</w:t>
      </w:r>
      <w:r w:rsidR="00EE43DD">
        <w:t xml:space="preserve">egion Skånes stödmaterial för </w:t>
      </w:r>
      <w:r w:rsidR="00A82138">
        <w:t>problemformulering</w:t>
      </w:r>
      <w:r w:rsidR="001E31F4">
        <w:rPr>
          <w:rStyle w:val="Fotnotsreferens"/>
        </w:rPr>
        <w:footnoteReference w:id="3"/>
      </w:r>
    </w:p>
    <w:p w14:paraId="2EAADD26" w14:textId="6105E202" w:rsidR="00F67830" w:rsidRDefault="00F67830" w:rsidP="009A3B87">
      <w:pPr>
        <w:pStyle w:val="Rubrik2-numrerad"/>
      </w:pPr>
      <w:bookmarkStart w:id="8" w:name="_Toc169183980"/>
      <w:r>
        <w:t xml:space="preserve">Analysera </w:t>
      </w:r>
      <w:r w:rsidR="00A45118">
        <w:t>nuläget</w:t>
      </w:r>
      <w:bookmarkEnd w:id="8"/>
    </w:p>
    <w:p w14:paraId="0964258E" w14:textId="477E4C21" w:rsidR="0030402E" w:rsidRDefault="00191F6F" w:rsidP="0030402E">
      <w:r>
        <w:t xml:space="preserve">Samla in det </w:t>
      </w:r>
      <w:r w:rsidR="00E31987">
        <w:t>so</w:t>
      </w:r>
      <w:r>
        <w:t>m idag beskriver nuläget. Det kan vara processer, rollbeskrivningar</w:t>
      </w:r>
      <w:r w:rsidR="00DA72D3">
        <w:t>, indikatorer</w:t>
      </w:r>
      <w:r w:rsidR="003F162D">
        <w:t>. B</w:t>
      </w:r>
      <w:r w:rsidR="00DA72D3">
        <w:t>eskriv dessa och det framtida läget på ett sätt som går att jämföra på ett enkelt sätt.</w:t>
      </w:r>
    </w:p>
    <w:p w14:paraId="0D5C0A8A" w14:textId="652094A8" w:rsidR="00C85147" w:rsidRDefault="00DA72D3" w:rsidP="0030402E">
      <w:r>
        <w:t xml:space="preserve">Det är inte ovanligt att nuläget inte är tillräckligt </w:t>
      </w:r>
      <w:r w:rsidR="0050797A">
        <w:t xml:space="preserve">beskrivet, det kanske saknas relevant data, en arbetsbeskrivning, </w:t>
      </w:r>
      <w:r w:rsidR="00870A19">
        <w:t xml:space="preserve">processer eller </w:t>
      </w:r>
      <w:r w:rsidR="00D82149">
        <w:t>rollbeskrivningar</w:t>
      </w:r>
      <w:r w:rsidR="00870A19">
        <w:t>. Då får vi ta fram dessa som en del av gapanalysen</w:t>
      </w:r>
      <w:r w:rsidR="00283A08">
        <w:t xml:space="preserve">. Vi kan </w:t>
      </w:r>
      <w:proofErr w:type="gramStart"/>
      <w:r w:rsidR="002B2D09">
        <w:t>t.ex.</w:t>
      </w:r>
      <w:proofErr w:type="gramEnd"/>
      <w:r w:rsidR="002B2D09">
        <w:t xml:space="preserve"> </w:t>
      </w:r>
      <w:r w:rsidR="00283A08">
        <w:t>behöva mäta, intervjua</w:t>
      </w:r>
      <w:r w:rsidR="002B2D09">
        <w:t>, inventera</w:t>
      </w:r>
      <w:r w:rsidR="00283A08">
        <w:t xml:space="preserve"> </w:t>
      </w:r>
      <w:r w:rsidR="002B2D09">
        <w:t xml:space="preserve">eller </w:t>
      </w:r>
      <w:r w:rsidR="00BB1074">
        <w:t>analysera förändringsvilja.</w:t>
      </w:r>
    </w:p>
    <w:p w14:paraId="47B82194" w14:textId="376D4E4F" w:rsidR="002A6D10" w:rsidRDefault="002A6D10" w:rsidP="0030402E">
      <w:r>
        <w:t>Sätt att beskriva nuläge</w:t>
      </w:r>
      <w:r w:rsidR="00487B45">
        <w:t xml:space="preserve"> kan vara:</w:t>
      </w:r>
    </w:p>
    <w:p w14:paraId="04B3440D" w14:textId="4CA5E8A4" w:rsidR="00487B45" w:rsidRDefault="00487B45" w:rsidP="00487B45">
      <w:pPr>
        <w:pStyle w:val="Liststycke"/>
        <w:numPr>
          <w:ilvl w:val="0"/>
          <w:numId w:val="37"/>
        </w:numPr>
      </w:pPr>
      <w:r>
        <w:t>Process eller annan flödesbeskrivning</w:t>
      </w:r>
      <w:r w:rsidR="00962F5F">
        <w:rPr>
          <w:rStyle w:val="Fotnotsreferens"/>
        </w:rPr>
        <w:footnoteReference w:id="4"/>
      </w:r>
    </w:p>
    <w:p w14:paraId="7A9B5E46" w14:textId="4A377C25" w:rsidR="008D23A4" w:rsidRDefault="008B48A7" w:rsidP="00487B45">
      <w:pPr>
        <w:pStyle w:val="Liststycke"/>
        <w:numPr>
          <w:ilvl w:val="0"/>
          <w:numId w:val="37"/>
        </w:numPr>
      </w:pPr>
      <w:r>
        <w:t>Data, gärna v</w:t>
      </w:r>
      <w:r w:rsidR="008D23A4">
        <w:t>isualiser</w:t>
      </w:r>
      <w:r>
        <w:t>ad</w:t>
      </w:r>
      <w:r w:rsidR="008D23A4">
        <w:t xml:space="preserve"> </w:t>
      </w:r>
      <w:r>
        <w:t xml:space="preserve">i diagram </w:t>
      </w:r>
      <w:r w:rsidR="008D23A4">
        <w:t>(</w:t>
      </w:r>
      <w:r>
        <w:t xml:space="preserve">ex </w:t>
      </w:r>
      <w:r w:rsidR="008D23A4">
        <w:t xml:space="preserve">histogram, </w:t>
      </w:r>
      <w:r>
        <w:t xml:space="preserve">tidsserie, </w:t>
      </w:r>
      <w:proofErr w:type="spellStart"/>
      <w:r>
        <w:t>pareto</w:t>
      </w:r>
      <w:proofErr w:type="spellEnd"/>
      <w:r>
        <w:t>)</w:t>
      </w:r>
      <w:r w:rsidR="009E289D">
        <w:rPr>
          <w:rStyle w:val="Fotnotsreferens"/>
        </w:rPr>
        <w:footnoteReference w:id="5"/>
      </w:r>
    </w:p>
    <w:p w14:paraId="6DA887CF" w14:textId="3596FAFA" w:rsidR="008B48A7" w:rsidRDefault="008B48A7" w:rsidP="00487B45">
      <w:pPr>
        <w:pStyle w:val="Liststycke"/>
        <w:numPr>
          <w:ilvl w:val="0"/>
          <w:numId w:val="37"/>
        </w:numPr>
      </w:pPr>
      <w:r>
        <w:t>Fiskbensdiagram</w:t>
      </w:r>
      <w:r w:rsidR="001862B6">
        <w:rPr>
          <w:rStyle w:val="Fotnotsreferens"/>
        </w:rPr>
        <w:footnoteReference w:id="6"/>
      </w:r>
    </w:p>
    <w:p w14:paraId="7514F84C" w14:textId="4BCA14E0" w:rsidR="00160C64" w:rsidRDefault="00160C64" w:rsidP="00487B45">
      <w:pPr>
        <w:pStyle w:val="Liststycke"/>
        <w:numPr>
          <w:ilvl w:val="0"/>
          <w:numId w:val="37"/>
        </w:numPr>
      </w:pPr>
      <w:r>
        <w:t xml:space="preserve">Sammanställning av beslut, riktlinjer och </w:t>
      </w:r>
      <w:r w:rsidR="00BE3BB4">
        <w:t>policys</w:t>
      </w:r>
      <w:r w:rsidR="00C20DA8">
        <w:t>.</w:t>
      </w:r>
    </w:p>
    <w:p w14:paraId="0B1174FB" w14:textId="19ACBDBB" w:rsidR="007F78B1" w:rsidRDefault="007F78B1" w:rsidP="007F78B1">
      <w:r>
        <w:lastRenderedPageBreak/>
        <w:t xml:space="preserve">Vi behöver också analysera förmågan till förändring. Det framtida läget kanske är relevant och viktigt, men organisationens förmåga att </w:t>
      </w:r>
      <w:r w:rsidR="00895CC7">
        <w:t>ta till sig förändringen, utbilda sig</w:t>
      </w:r>
      <w:r w:rsidR="00DB0C24">
        <w:t xml:space="preserve"> eller vilja att prioritera just detta kanske är en lika stor utmaning som det nya</w:t>
      </w:r>
      <w:r w:rsidR="00BE4575">
        <w:t>. Här kan vi an</w:t>
      </w:r>
      <w:r w:rsidR="0036338D">
        <w:t>v</w:t>
      </w:r>
      <w:r w:rsidR="00BE4575">
        <w:t>ända förändringsmetodik</w:t>
      </w:r>
      <w:r w:rsidR="00AF4F3A">
        <w:rPr>
          <w:rStyle w:val="Fotnotsreferens"/>
        </w:rPr>
        <w:footnoteReference w:id="7"/>
      </w:r>
      <w:r w:rsidR="00BE4575">
        <w:t xml:space="preserve"> för att bedöma. Speciellt:</w:t>
      </w:r>
    </w:p>
    <w:p w14:paraId="314EDC4D" w14:textId="4B262D79" w:rsidR="007B0C0C" w:rsidRDefault="001C388F" w:rsidP="00BE4575">
      <w:pPr>
        <w:pStyle w:val="Liststycke"/>
        <w:numPr>
          <w:ilvl w:val="0"/>
          <w:numId w:val="38"/>
        </w:numPr>
      </w:pPr>
      <w:r>
        <w:t xml:space="preserve">Är argumenten varför </w:t>
      </w:r>
      <w:r w:rsidR="00B43D5D">
        <w:t xml:space="preserve">(och varför nu) </w:t>
      </w:r>
      <w:r>
        <w:t xml:space="preserve">starka nog? </w:t>
      </w:r>
    </w:p>
    <w:p w14:paraId="21C39642" w14:textId="77777777" w:rsidR="007B0C0C" w:rsidRDefault="001C388F" w:rsidP="00BE4575">
      <w:pPr>
        <w:pStyle w:val="Liststycke"/>
        <w:numPr>
          <w:ilvl w:val="0"/>
          <w:numId w:val="38"/>
        </w:numPr>
      </w:pPr>
      <w:r>
        <w:t xml:space="preserve">Backas detta upp av </w:t>
      </w:r>
      <w:r w:rsidR="008022B5">
        <w:t xml:space="preserve">ledningen? </w:t>
      </w:r>
    </w:p>
    <w:p w14:paraId="54E3CDBF" w14:textId="04D6933B" w:rsidR="00BE4575" w:rsidRDefault="008022B5" w:rsidP="00BE4575">
      <w:pPr>
        <w:pStyle w:val="Liststycke"/>
        <w:numPr>
          <w:ilvl w:val="0"/>
          <w:numId w:val="38"/>
        </w:numPr>
      </w:pPr>
      <w:r>
        <w:t>Är det ett attraktivt slutmål</w:t>
      </w:r>
      <w:r w:rsidR="007B0C0C">
        <w:t xml:space="preserve"> (som </w:t>
      </w:r>
      <w:r w:rsidR="00B43D5D">
        <w:t>motiverar)</w:t>
      </w:r>
      <w:r>
        <w:t>?</w:t>
      </w:r>
      <w:r w:rsidR="002F1BF7">
        <w:rPr>
          <w:rStyle w:val="Fotnotsreferens"/>
        </w:rPr>
        <w:footnoteReference w:id="8"/>
      </w:r>
    </w:p>
    <w:p w14:paraId="7AA6924D" w14:textId="08A7812C" w:rsidR="00EC2E08" w:rsidRDefault="00EC2E08" w:rsidP="009A3B87">
      <w:pPr>
        <w:pStyle w:val="Rubrik2-numrerad"/>
      </w:pPr>
      <w:bookmarkStart w:id="9" w:name="_Toc169183981"/>
      <w:r>
        <w:t xml:space="preserve">Hitta </w:t>
      </w:r>
      <w:r w:rsidR="00274A71">
        <w:t>gapen</w:t>
      </w:r>
      <w:r w:rsidR="00A524F8">
        <w:t>, dess</w:t>
      </w:r>
      <w:r w:rsidR="00490DEB">
        <w:t xml:space="preserve"> orsaker</w:t>
      </w:r>
      <w:r w:rsidR="00274A71">
        <w:t xml:space="preserve"> </w:t>
      </w:r>
      <w:r w:rsidR="00B5347E">
        <w:t>och prioritera</w:t>
      </w:r>
      <w:bookmarkEnd w:id="9"/>
    </w:p>
    <w:p w14:paraId="16F652B6" w14:textId="2D614937" w:rsidR="00274A71" w:rsidRDefault="00A8750C" w:rsidP="00274A71">
      <w:r>
        <w:t>Det gäller att hitta de</w:t>
      </w:r>
      <w:r w:rsidR="00BC7D51">
        <w:t>t</w:t>
      </w:r>
      <w:r>
        <w:t xml:space="preserve"> viktigaste </w:t>
      </w:r>
      <w:r w:rsidR="00E160FF">
        <w:t>i vad som skiljer nuläge från det framtida läge vi ska uppnå. Detta m</w:t>
      </w:r>
      <w:r w:rsidR="00274A71">
        <w:t>otsvarar grundorsaksanalys</w:t>
      </w:r>
      <w:r w:rsidR="00567808">
        <w:t xml:space="preserve"> i förbättringsmetodiken</w:t>
      </w:r>
      <w:r w:rsidR="000C1FC9">
        <w:rPr>
          <w:rStyle w:val="Fotnotsreferens"/>
        </w:rPr>
        <w:footnoteReference w:id="9"/>
      </w:r>
      <w:r w:rsidR="00E160FF">
        <w:t xml:space="preserve">. Vi ska identifiera skillnader </w:t>
      </w:r>
      <w:r w:rsidR="00BD1DB4">
        <w:t xml:space="preserve">som vi längre fram ska hitta lösningar på </w:t>
      </w:r>
      <w:r w:rsidR="007A69AA">
        <w:t xml:space="preserve">och som </w:t>
      </w:r>
      <w:r w:rsidR="00BD1DB4">
        <w:t>stänger</w:t>
      </w:r>
      <w:r w:rsidR="00144D3B">
        <w:t xml:space="preserve"> hela eller delar av gapet</w:t>
      </w:r>
      <w:r w:rsidR="00BD1DB4">
        <w:t xml:space="preserve">, men lika viktigt är att prioritera vad som </w:t>
      </w:r>
      <w:r w:rsidR="008D487C">
        <w:t>påverkar mest</w:t>
      </w:r>
      <w:r w:rsidR="00BD1DB4">
        <w:t>.</w:t>
      </w:r>
      <w:r w:rsidR="00B351B8">
        <w:t xml:space="preserve"> Vi gör detta genom att jämföra.</w:t>
      </w:r>
    </w:p>
    <w:p w14:paraId="796C59B2" w14:textId="1486E798" w:rsidR="009F018B" w:rsidRDefault="00274A71" w:rsidP="00FA743E">
      <w:r>
        <w:t xml:space="preserve">Det är ofta effektivt att lägga nuläge och framtida läge </w:t>
      </w:r>
      <w:r w:rsidR="00B40447">
        <w:t>bredvi</w:t>
      </w:r>
      <w:r w:rsidR="00FA743E">
        <w:t>d</w:t>
      </w:r>
      <w:r>
        <w:t xml:space="preserve"> varandra och i samma format, ex som processer och jämföra steg för steg. När det gäller data kan det vara effektivt att rita in det framtida önskvärda läget som en linje i ett histogram eller tidserie, vilket </w:t>
      </w:r>
      <w:r w:rsidR="00C36638">
        <w:t xml:space="preserve">gör det </w:t>
      </w:r>
      <w:r>
        <w:t xml:space="preserve">tydligt hur </w:t>
      </w:r>
      <w:r w:rsidR="0009123A">
        <w:t xml:space="preserve">nära/ofta </w:t>
      </w:r>
      <w:r>
        <w:t xml:space="preserve">vi </w:t>
      </w:r>
      <w:r w:rsidR="0009123A">
        <w:t>når</w:t>
      </w:r>
      <w:r w:rsidR="00397D42">
        <w:t xml:space="preserve"> det önskade framtida läget idag.</w:t>
      </w:r>
    </w:p>
    <w:p w14:paraId="4D3F1577" w14:textId="2F2E6837" w:rsidR="009F018B" w:rsidRDefault="009F018B" w:rsidP="00274A71">
      <w:r>
        <w:t>Det kan också vara effektivt att göra en SWOT</w:t>
      </w:r>
      <w:r w:rsidR="00734079">
        <w:t>-</w:t>
      </w:r>
      <w:r>
        <w:t>analy</w:t>
      </w:r>
      <w:r w:rsidR="0057208D">
        <w:t>s</w:t>
      </w:r>
      <w:r>
        <w:t>, dvs att beskriva vilka styrkor och svagheter (interna) respektive möjligheter och hot (externa) som nuläget omfattar i jämförelse med det önskade framtida läget.</w:t>
      </w:r>
    </w:p>
    <w:p w14:paraId="29DC1863" w14:textId="045E2862" w:rsidR="0009123A" w:rsidRDefault="00536141" w:rsidP="00274A71">
      <w:r>
        <w:t xml:space="preserve">Även här kan det ibland vara effektivt att dela upp i mindre delar och börja jobba med att hitta lösningar för en del av gapet. Glöm inte att beskriva ett delmål i så fall. En stor vinst med att göra detta är att </w:t>
      </w:r>
      <w:r w:rsidR="00D5523D">
        <w:t>dellösningen kan ge svar på frågor och idéer till lösningar som vi inte kunde tänka ut</w:t>
      </w:r>
      <w:r w:rsidR="00627C46">
        <w:t xml:space="preserve"> på förhand. Det är detta som brukar kallas </w:t>
      </w:r>
      <w:r w:rsidR="0057208D">
        <w:t xml:space="preserve">ett </w:t>
      </w:r>
      <w:r w:rsidR="00627C46">
        <w:t>”agilt” arbetssätt</w:t>
      </w:r>
      <w:r w:rsidR="0057208D">
        <w:t xml:space="preserve"> eller ”PGSA – </w:t>
      </w:r>
      <w:proofErr w:type="gramStart"/>
      <w:r w:rsidR="0057208D">
        <w:t>Planera- Göra</w:t>
      </w:r>
      <w:proofErr w:type="gramEnd"/>
      <w:r w:rsidR="0057208D">
        <w:t>-Studera-Agera”</w:t>
      </w:r>
      <w:r w:rsidR="0057208D">
        <w:rPr>
          <w:rStyle w:val="Fotnotsreferens"/>
        </w:rPr>
        <w:footnoteReference w:id="10"/>
      </w:r>
      <w:r w:rsidR="00627C46">
        <w:t>.</w:t>
      </w:r>
    </w:p>
    <w:p w14:paraId="7D72265C" w14:textId="6E7170C0" w:rsidR="001A5150" w:rsidRDefault="001A5150" w:rsidP="00274A71">
      <w:r>
        <w:t>Även nu måste vi snegla på gapet i f</w:t>
      </w:r>
      <w:r w:rsidR="000276A3">
        <w:t xml:space="preserve">orm av förändringsbehov, dvs vad är det för beteenden som ska ändras. Är gapet här för stort, kan det </w:t>
      </w:r>
      <w:r w:rsidR="00144BFC">
        <w:t>vara</w:t>
      </w:r>
      <w:r w:rsidR="00162740">
        <w:t xml:space="preserve"> omöjligt att nå ett framtida läge eller kraftigt påverka tiden för </w:t>
      </w:r>
      <w:r w:rsidR="00162740">
        <w:lastRenderedPageBreak/>
        <w:t xml:space="preserve">genomförandet. </w:t>
      </w:r>
      <w:r w:rsidR="000276A3">
        <w:t xml:space="preserve">Ett enkelt sätt att göra det är att </w:t>
      </w:r>
      <w:r w:rsidR="00B15C6B">
        <w:t xml:space="preserve">åter </w:t>
      </w:r>
      <w:r w:rsidR="000276A3">
        <w:t>ställa sig frågan</w:t>
      </w:r>
      <w:r w:rsidR="00B15C6B">
        <w:t xml:space="preserve"> om </w:t>
      </w:r>
      <w:r w:rsidR="001D35E6">
        <w:t>argumenten är starka nog samt fråga sig</w:t>
      </w:r>
      <w:r w:rsidR="000276A3">
        <w:t>:</w:t>
      </w:r>
    </w:p>
    <w:p w14:paraId="4BA0C983" w14:textId="1721D53A" w:rsidR="001A5150" w:rsidRPr="003F74AD" w:rsidRDefault="001A5150" w:rsidP="003F74AD">
      <w:pPr>
        <w:rPr>
          <w:i/>
          <w:iCs/>
        </w:rPr>
      </w:pPr>
      <w:r w:rsidRPr="003F74AD">
        <w:rPr>
          <w:i/>
          <w:iCs/>
        </w:rPr>
        <w:t>Vilka med- och motkrafter till förändringen kan vi se redan nu? (</w:t>
      </w:r>
      <w:r w:rsidR="000276A3" w:rsidRPr="003F74AD">
        <w:rPr>
          <w:i/>
          <w:iCs/>
        </w:rPr>
        <w:t xml:space="preserve">en s.k. </w:t>
      </w:r>
      <w:r w:rsidRPr="003F74AD">
        <w:rPr>
          <w:i/>
          <w:iCs/>
        </w:rPr>
        <w:t>kraftfältsanalys</w:t>
      </w:r>
      <w:r w:rsidRPr="003F74AD">
        <w:rPr>
          <w:rStyle w:val="Fotnotsreferens"/>
          <w:i/>
          <w:iCs/>
        </w:rPr>
        <w:footnoteReference w:id="11"/>
      </w:r>
      <w:r w:rsidRPr="003F74AD">
        <w:rPr>
          <w:i/>
          <w:iCs/>
        </w:rPr>
        <w:t>)</w:t>
      </w:r>
      <w:r w:rsidR="003F74AD">
        <w:rPr>
          <w:i/>
          <w:iCs/>
        </w:rPr>
        <w:t>?</w:t>
      </w:r>
    </w:p>
    <w:p w14:paraId="5E08D6B8" w14:textId="5A0D291A" w:rsidR="00005904" w:rsidRDefault="00B340FD" w:rsidP="009A3B87">
      <w:pPr>
        <w:pStyle w:val="Rubrik2-numrerad"/>
      </w:pPr>
      <w:bookmarkStart w:id="10" w:name="_Ref143269694"/>
      <w:bookmarkStart w:id="11" w:name="_Ref143269707"/>
      <w:bookmarkStart w:id="12" w:name="_Ref143269715"/>
      <w:bookmarkStart w:id="13" w:name="_Toc169183982"/>
      <w:r>
        <w:t xml:space="preserve">Revidera och </w:t>
      </w:r>
      <w:r w:rsidR="00B03C62">
        <w:t>detaljera det framtida läget</w:t>
      </w:r>
      <w:bookmarkEnd w:id="10"/>
      <w:bookmarkEnd w:id="11"/>
      <w:bookmarkEnd w:id="12"/>
      <w:bookmarkEnd w:id="13"/>
    </w:p>
    <w:p w14:paraId="42795EFB" w14:textId="0ADA9383" w:rsidR="008B128F" w:rsidRDefault="00656970" w:rsidP="008B128F">
      <w:r w:rsidRPr="00656970">
        <w:t>Efter att vi har hittat gap och prioriterat kan vi behöva uppdatera och specificera beskrivningen</w:t>
      </w:r>
      <w:r>
        <w:t xml:space="preserve"> av det framtida läget</w:t>
      </w:r>
      <w:r w:rsidR="002B1F11">
        <w:t xml:space="preserve">. Exempelvis kan vi nu ofta mer ge en tidpunkt, hur det ska mätas, vem osv. </w:t>
      </w:r>
      <w:r w:rsidR="00AC3182">
        <w:t xml:space="preserve">Det framtida läget är ju ofta ett mål, så då ska det vara specifikt och </w:t>
      </w:r>
      <w:r w:rsidR="008B128F">
        <w:t>SMART</w:t>
      </w:r>
      <w:r w:rsidR="008B128F">
        <w:rPr>
          <w:rStyle w:val="Fotnotsreferens"/>
        </w:rPr>
        <w:footnoteReference w:id="12"/>
      </w:r>
      <w:r w:rsidR="00AC3182">
        <w:t xml:space="preserve">. Vi </w:t>
      </w:r>
      <w:r w:rsidR="001D35E6">
        <w:t>kanske</w:t>
      </w:r>
      <w:r w:rsidR="00AC3182">
        <w:t xml:space="preserve"> också vill lägga till delmål</w:t>
      </w:r>
      <w:r w:rsidR="007F78B1">
        <w:t>.</w:t>
      </w:r>
    </w:p>
    <w:p w14:paraId="540C4449" w14:textId="10B7D570" w:rsidR="001D35E6" w:rsidRDefault="001D35E6" w:rsidP="008B128F">
      <w:r>
        <w:t>Detta steg behövs ofta</w:t>
      </w:r>
      <w:r w:rsidR="00412170">
        <w:t>st</w:t>
      </w:r>
      <w:r>
        <w:t xml:space="preserve"> göras, speciellt om det är </w:t>
      </w:r>
      <w:r w:rsidR="00412170">
        <w:t>ett framtida läge som kanske bara beskrivs av ett nytt strategiskt mål</w:t>
      </w:r>
      <w:r w:rsidR="00775348">
        <w:t xml:space="preserve"> eller en ny </w:t>
      </w:r>
      <w:proofErr w:type="spellStart"/>
      <w:r w:rsidR="00775348">
        <w:t>målnivå</w:t>
      </w:r>
      <w:proofErr w:type="spellEnd"/>
      <w:r w:rsidR="001D4AA3">
        <w:t>.</w:t>
      </w:r>
    </w:p>
    <w:p w14:paraId="19BE1513" w14:textId="30CD70AA" w:rsidR="00642FE6" w:rsidRDefault="00642FE6" w:rsidP="008B128F">
      <w:r>
        <w:t xml:space="preserve">Ofta är det hit själva gapanalysen sträcker sig (se </w:t>
      </w:r>
      <w:r w:rsidR="00741032">
        <w:t>mer</w:t>
      </w:r>
      <w:r>
        <w:t xml:space="preserve"> under </w:t>
      </w:r>
      <w:r w:rsidR="00741032">
        <w:fldChar w:fldCharType="begin"/>
      </w:r>
      <w:r w:rsidR="00741032">
        <w:instrText xml:space="preserve"> REF _Ref143268704 \r \h </w:instrText>
      </w:r>
      <w:r w:rsidR="00741032">
        <w:fldChar w:fldCharType="separate"/>
      </w:r>
      <w:r w:rsidR="00741032">
        <w:t>2.6</w:t>
      </w:r>
      <w:r w:rsidR="00741032">
        <w:fldChar w:fldCharType="end"/>
      </w:r>
      <w:r w:rsidR="00741032">
        <w:t xml:space="preserve"> </w:t>
      </w:r>
      <w:r w:rsidR="00741032">
        <w:fldChar w:fldCharType="begin"/>
      </w:r>
      <w:r w:rsidR="00741032">
        <w:instrText xml:space="preserve"> REF _Ref143268718 \h </w:instrText>
      </w:r>
      <w:r w:rsidR="00741032">
        <w:fldChar w:fldCharType="separate"/>
      </w:r>
      <w:r w:rsidR="00741032">
        <w:t>Planera / Testa lösningar</w:t>
      </w:r>
      <w:r w:rsidR="00741032">
        <w:fldChar w:fldCharType="end"/>
      </w:r>
      <w:r w:rsidR="00741032">
        <w:t>), som grund för beslut om fortsättning.</w:t>
      </w:r>
    </w:p>
    <w:p w14:paraId="6E581F3E" w14:textId="51D02583" w:rsidR="00B03C62" w:rsidRDefault="00FA7BE8" w:rsidP="009A3B87">
      <w:pPr>
        <w:pStyle w:val="Rubrik2-numrerad"/>
      </w:pPr>
      <w:bookmarkStart w:id="14" w:name="_Ref143268704"/>
      <w:bookmarkStart w:id="15" w:name="_Ref143268718"/>
      <w:bookmarkStart w:id="16" w:name="_Toc169183983"/>
      <w:r>
        <w:t xml:space="preserve">Planera </w:t>
      </w:r>
      <w:bookmarkEnd w:id="14"/>
      <w:bookmarkEnd w:id="15"/>
      <w:r w:rsidR="00A11263">
        <w:t>aktiviteter</w:t>
      </w:r>
      <w:bookmarkEnd w:id="16"/>
    </w:p>
    <w:p w14:paraId="0555600D" w14:textId="4032934F" w:rsidR="002C1DAC" w:rsidRDefault="002C1DAC" w:rsidP="002C1DAC">
      <w:r>
        <w:t xml:space="preserve">Gapanalysen ska leda fram till ett antal aktiviteter </w:t>
      </w:r>
      <w:r w:rsidR="00AA4BA7">
        <w:t>som behöver göras</w:t>
      </w:r>
      <w:r w:rsidR="00D768D1">
        <w:t xml:space="preserve"> och lösningar som kanske behöver testas</w:t>
      </w:r>
      <w:r w:rsidR="00F3596F">
        <w:t xml:space="preserve">. Om detta ingår i </w:t>
      </w:r>
      <w:r w:rsidR="00650FB2">
        <w:t xml:space="preserve">själva gapanalysen beror på. </w:t>
      </w:r>
      <w:r w:rsidR="00267015">
        <w:t>Målet är ju att hitta vad som ska göras</w:t>
      </w:r>
      <w:r w:rsidR="00857B0C">
        <w:t>, men om själva ”görandet” ingår beror på</w:t>
      </w:r>
      <w:r w:rsidR="00D768D1">
        <w:t xml:space="preserve"> hur arbetet är eller kommer att </w:t>
      </w:r>
      <w:r w:rsidR="00BB75C1">
        <w:t>organiseras</w:t>
      </w:r>
      <w:r w:rsidR="00D768D1">
        <w:t xml:space="preserve"> och vem som har ansvaret</w:t>
      </w:r>
      <w:r w:rsidR="00857B0C">
        <w:t xml:space="preserve">. </w:t>
      </w:r>
      <w:r w:rsidR="00650FB2">
        <w:t xml:space="preserve">Vid ett större införande av nya arbetssätt är gapanalysens roll att hitta och </w:t>
      </w:r>
      <w:r>
        <w:t>som beskriv</w:t>
      </w:r>
      <w:r w:rsidR="00857B0C">
        <w:t>a omfattningen så den kan värderas och planeras/</w:t>
      </w:r>
      <w:proofErr w:type="spellStart"/>
      <w:r w:rsidR="00857B0C">
        <w:t>resurssättas</w:t>
      </w:r>
      <w:proofErr w:type="spellEnd"/>
      <w:r w:rsidR="00857B0C">
        <w:t>. Det innebär</w:t>
      </w:r>
      <w:r>
        <w:t>:</w:t>
      </w:r>
    </w:p>
    <w:p w14:paraId="4352E12C" w14:textId="7F128A6C" w:rsidR="002C1DAC" w:rsidRDefault="002C1DAC" w:rsidP="002C1DAC">
      <w:pPr>
        <w:pStyle w:val="Liststycke"/>
        <w:numPr>
          <w:ilvl w:val="0"/>
          <w:numId w:val="38"/>
        </w:numPr>
      </w:pPr>
      <w:r>
        <w:t>Vad ska göras?</w:t>
      </w:r>
    </w:p>
    <w:p w14:paraId="5D95327E" w14:textId="77777777" w:rsidR="002C1DAC" w:rsidRDefault="002C1DAC" w:rsidP="002C1DAC">
      <w:pPr>
        <w:pStyle w:val="Liststycke"/>
        <w:numPr>
          <w:ilvl w:val="0"/>
          <w:numId w:val="38"/>
        </w:numPr>
      </w:pPr>
      <w:r>
        <w:t>Vem gör vad?</w:t>
      </w:r>
    </w:p>
    <w:p w14:paraId="3FBEFFFD" w14:textId="77777777" w:rsidR="002C1DAC" w:rsidRDefault="002C1DAC" w:rsidP="002C1DAC">
      <w:pPr>
        <w:pStyle w:val="Liststycke"/>
        <w:numPr>
          <w:ilvl w:val="0"/>
          <w:numId w:val="38"/>
        </w:numPr>
      </w:pPr>
      <w:r>
        <w:t>När görs det?</w:t>
      </w:r>
    </w:p>
    <w:p w14:paraId="0B4F04EA" w14:textId="1D6F5C30" w:rsidR="002C1DAC" w:rsidRDefault="002C1DAC" w:rsidP="002C1DAC">
      <w:pPr>
        <w:pStyle w:val="Liststycke"/>
        <w:numPr>
          <w:ilvl w:val="0"/>
          <w:numId w:val="38"/>
        </w:numPr>
      </w:pPr>
      <w:r>
        <w:t>När ska det vara klart?</w:t>
      </w:r>
    </w:p>
    <w:p w14:paraId="56D569CC" w14:textId="4475CB4E" w:rsidR="001D7788" w:rsidRDefault="001D7788" w:rsidP="001D7788">
      <w:r>
        <w:t>Dessa aktiviteter ska prioriteras</w:t>
      </w:r>
      <w:r>
        <w:rPr>
          <w:rStyle w:val="Fotnotsreferens"/>
        </w:rPr>
        <w:footnoteReference w:id="13"/>
      </w:r>
      <w:r w:rsidR="002F70CE">
        <w:t xml:space="preserve"> efter </w:t>
      </w:r>
      <w:r w:rsidR="00052F53">
        <w:t xml:space="preserve">nytta och storlek på insats </w:t>
      </w:r>
      <w:r w:rsidR="002F70CE">
        <w:t xml:space="preserve">eller om något behöver göra </w:t>
      </w:r>
      <w:r w:rsidR="00C05ECE">
        <w:t>i en viss ordning.</w:t>
      </w:r>
    </w:p>
    <w:p w14:paraId="50624F64" w14:textId="548F1762" w:rsidR="00C05ECE" w:rsidRDefault="00C05ECE" w:rsidP="001D7788">
      <w:r>
        <w:lastRenderedPageBreak/>
        <w:t>Genomförande innebär nästan alltid förändringsledning</w:t>
      </w:r>
      <w:r w:rsidR="00F57FDB">
        <w:t xml:space="preserve">, eftersom det oftast </w:t>
      </w:r>
      <w:r w:rsidR="00432E7D">
        <w:t>betyder</w:t>
      </w:r>
      <w:r w:rsidR="00F57FDB">
        <w:t xml:space="preserve"> att någon ska ändra sitt beteende och som en viktig komponent i det</w:t>
      </w:r>
      <w:r w:rsidR="00C468D4">
        <w:t>, kommunikation. Två effektiva verktyg är:</w:t>
      </w:r>
    </w:p>
    <w:p w14:paraId="45F8AF56" w14:textId="14CA402A" w:rsidR="00C468D4" w:rsidRDefault="00C468D4" w:rsidP="00C468D4">
      <w:pPr>
        <w:pStyle w:val="Liststycke"/>
        <w:numPr>
          <w:ilvl w:val="0"/>
          <w:numId w:val="40"/>
        </w:numPr>
      </w:pPr>
      <w:r>
        <w:t>Region Skånes förändringsplaneringsmodell</w:t>
      </w:r>
      <w:r w:rsidR="0042319A">
        <w:rPr>
          <w:rStyle w:val="Fotnotsreferens"/>
        </w:rPr>
        <w:footnoteReference w:id="14"/>
      </w:r>
    </w:p>
    <w:p w14:paraId="008A033D" w14:textId="682020B6" w:rsidR="00C468D4" w:rsidRDefault="00C468D4" w:rsidP="00C468D4">
      <w:pPr>
        <w:pStyle w:val="Liststycke"/>
        <w:numPr>
          <w:ilvl w:val="0"/>
          <w:numId w:val="40"/>
        </w:numPr>
      </w:pPr>
      <w:r>
        <w:t>Region Skånes modell för kommunikationsbudskap</w:t>
      </w:r>
      <w:r w:rsidR="005975D9">
        <w:rPr>
          <w:rStyle w:val="Fotnotsreferens"/>
        </w:rPr>
        <w:footnoteReference w:id="15"/>
      </w:r>
    </w:p>
    <w:p w14:paraId="63B452D6" w14:textId="5D6068EA" w:rsidR="00ED5CF5" w:rsidRDefault="0042319A" w:rsidP="001D7788">
      <w:r>
        <w:t xml:space="preserve">Om du genomför förändringsplaneringen med hjälp av metodiken, </w:t>
      </w:r>
      <w:r w:rsidR="00C029AA">
        <w:t>exempelvis</w:t>
      </w:r>
      <w:r>
        <w:t xml:space="preserve"> med hjälp av den s.k. ”dialogkartan”</w:t>
      </w:r>
      <w:r w:rsidR="00870EBB">
        <w:rPr>
          <w:rStyle w:val="Fotnotsreferens"/>
        </w:rPr>
        <w:footnoteReference w:id="16"/>
      </w:r>
      <w:r>
        <w:t xml:space="preserve"> kommer du att </w:t>
      </w:r>
      <w:r w:rsidR="00870EBB">
        <w:t>få fram</w:t>
      </w:r>
      <w:r>
        <w:t xml:space="preserve"> </w:t>
      </w:r>
      <w:r w:rsidR="00870EBB">
        <w:t>det som ska ingå i budskapsmodellen</w:t>
      </w:r>
    </w:p>
    <w:p w14:paraId="1A23769A" w14:textId="77777777" w:rsidR="00ED5CF5" w:rsidRDefault="00ED5CF5" w:rsidP="009A3B87">
      <w:pPr>
        <w:pStyle w:val="Rubrik2-numrerad"/>
      </w:pPr>
      <w:bookmarkStart w:id="17" w:name="_Toc169183984"/>
      <w:r>
        <w:t>Fortsatt arbete</w:t>
      </w:r>
      <w:bookmarkEnd w:id="17"/>
    </w:p>
    <w:p w14:paraId="2AAA38E4" w14:textId="4E786CC3" w:rsidR="00302939" w:rsidRPr="00302939" w:rsidRDefault="00302939" w:rsidP="00302939">
      <w:r>
        <w:t>Gapanalysen slutar oftast med en handlingsplan eller som ett beslutsunderlag. Men ibland kan det vara bra att teamet som gör analyser fortsätter en bit till</w:t>
      </w:r>
      <w:r w:rsidR="00A777C3">
        <w:t xml:space="preserve"> eftersom man då är insatt i frågan. Det kan vara att testa några lösningar som sluter gap</w:t>
      </w:r>
      <w:r w:rsidR="005F0C2A">
        <w:t xml:space="preserve"> och kanske införa några av de som kan göras direkt. Nedan följer ett par tänkbara steg (vilket bygger på problemlösningsmetodiken ”A3”</w:t>
      </w:r>
    </w:p>
    <w:p w14:paraId="6C50E336" w14:textId="41B04120" w:rsidR="00ED5CF5" w:rsidRDefault="00ED5CF5" w:rsidP="00ED5CF5">
      <w:pPr>
        <w:pStyle w:val="Rubrik3-numrerad"/>
      </w:pPr>
      <w:bookmarkStart w:id="18" w:name="_Toc169183985"/>
      <w:r>
        <w:t>Test av lösningar</w:t>
      </w:r>
      <w:bookmarkEnd w:id="18"/>
      <w:r w:rsidR="00A64EC4">
        <w:t xml:space="preserve"> </w:t>
      </w:r>
    </w:p>
    <w:p w14:paraId="35C18F75" w14:textId="2AE98E9E" w:rsidR="00ED5CF5" w:rsidRPr="00ED5CF5" w:rsidRDefault="00A64EC4" w:rsidP="00ED5CF5">
      <w:r>
        <w:t xml:space="preserve">Ibland är det inte så lätt att definiera vilka aktiviteter som ska göras. Det kan </w:t>
      </w:r>
      <w:r w:rsidR="00B978FA">
        <w:t xml:space="preserve">vara ett effektivt sätt att inom ramen för gapanalysen testa några olika lösningar </w:t>
      </w:r>
      <w:r w:rsidR="003A0829">
        <w:t>för att få svar på frågor eller för att välja ”rätt”</w:t>
      </w:r>
      <w:r w:rsidR="00450668">
        <w:t xml:space="preserve">. Det finns en effektiv metodik för detta, </w:t>
      </w:r>
      <w:r w:rsidR="00486335">
        <w:t>”</w:t>
      </w:r>
      <w:r w:rsidR="00450668">
        <w:t>PGSA</w:t>
      </w:r>
      <w:r w:rsidR="00486335">
        <w:t>-hjulet”</w:t>
      </w:r>
      <w:r w:rsidR="00B77AED">
        <w:rPr>
          <w:rStyle w:val="Fotnotsreferens"/>
        </w:rPr>
        <w:footnoteReference w:id="17"/>
      </w:r>
      <w:r w:rsidR="00450668">
        <w:t xml:space="preserve"> (Planera Göra Studera Agera)</w:t>
      </w:r>
    </w:p>
    <w:p w14:paraId="7643318E" w14:textId="245F0509" w:rsidR="00B03C62" w:rsidRDefault="00126AB2" w:rsidP="00ED5CF5">
      <w:pPr>
        <w:pStyle w:val="Rubrik3-numrerad"/>
      </w:pPr>
      <w:bookmarkStart w:id="19" w:name="_Toc169183986"/>
      <w:r w:rsidRPr="00126AB2">
        <w:t>Utvärdera resultat, ta beslut och genomför förändringarna</w:t>
      </w:r>
      <w:bookmarkEnd w:id="19"/>
    </w:p>
    <w:p w14:paraId="6D42CB99" w14:textId="4F72BC64" w:rsidR="00785A19" w:rsidRDefault="00785A19" w:rsidP="00785A19">
      <w:r>
        <w:t>Efter aktiviteter och test av</w:t>
      </w:r>
      <w:r w:rsidR="006F3B60">
        <w:t xml:space="preserve"> </w:t>
      </w:r>
      <w:r>
        <w:t>lösningar</w:t>
      </w:r>
      <w:r w:rsidR="00A67AB7">
        <w:t xml:space="preserve"> ska vi utvärdera resultatet. Detta är </w:t>
      </w:r>
      <w:r w:rsidR="006F3B60">
        <w:t>ett kontinuerligt arbete</w:t>
      </w:r>
      <w:r w:rsidR="00A67AB7">
        <w:t xml:space="preserve">, att väta till dess allt är klart gör att vi inte </w:t>
      </w:r>
      <w:r w:rsidR="006F3B60">
        <w:t>tar i beaktan allt det vi lär oss i processen. Frågor att ställa sig är:</w:t>
      </w:r>
    </w:p>
    <w:p w14:paraId="0F85C7E5" w14:textId="7B9786BF" w:rsidR="00D5742A" w:rsidRDefault="00D5742A" w:rsidP="00D5742A">
      <w:pPr>
        <w:pStyle w:val="Liststycke"/>
        <w:numPr>
          <w:ilvl w:val="0"/>
          <w:numId w:val="41"/>
        </w:numPr>
      </w:pPr>
      <w:r>
        <w:t>Vad har genomförts?</w:t>
      </w:r>
    </w:p>
    <w:p w14:paraId="1A524840" w14:textId="52778BC6" w:rsidR="00D5742A" w:rsidRDefault="00D5742A" w:rsidP="00D5742A">
      <w:pPr>
        <w:pStyle w:val="Liststycke"/>
        <w:numPr>
          <w:ilvl w:val="0"/>
          <w:numId w:val="41"/>
        </w:numPr>
      </w:pPr>
      <w:r>
        <w:t>Vad har förkastats?</w:t>
      </w:r>
    </w:p>
    <w:p w14:paraId="61AA9198" w14:textId="75D58D38" w:rsidR="00D5742A" w:rsidRDefault="00D5742A" w:rsidP="00D5742A">
      <w:pPr>
        <w:pStyle w:val="Liststycke"/>
        <w:numPr>
          <w:ilvl w:val="0"/>
          <w:numId w:val="41"/>
        </w:numPr>
      </w:pPr>
      <w:r>
        <w:t xml:space="preserve">Vad </w:t>
      </w:r>
      <w:r w:rsidR="00052F53">
        <w:t>återstår att genomföras</w:t>
      </w:r>
      <w:r>
        <w:t>?</w:t>
      </w:r>
    </w:p>
    <w:p w14:paraId="67A065F5" w14:textId="3D32D720" w:rsidR="00D5742A" w:rsidRDefault="00D5742A" w:rsidP="00D5742A">
      <w:pPr>
        <w:pStyle w:val="Liststycke"/>
        <w:numPr>
          <w:ilvl w:val="0"/>
          <w:numId w:val="41"/>
        </w:numPr>
      </w:pPr>
      <w:r>
        <w:t>Vad blev effekten?</w:t>
      </w:r>
    </w:p>
    <w:p w14:paraId="7232D5AF" w14:textId="1588E617" w:rsidR="00D5742A" w:rsidRDefault="00D5742A" w:rsidP="00D5742A">
      <w:pPr>
        <w:pStyle w:val="Liststycke"/>
        <w:numPr>
          <w:ilvl w:val="0"/>
          <w:numId w:val="41"/>
        </w:numPr>
      </w:pPr>
      <w:r>
        <w:t>Nåddes</w:t>
      </w:r>
      <w:r w:rsidR="00A67AB7">
        <w:t>/kom vi närmare</w:t>
      </w:r>
      <w:r>
        <w:t xml:space="preserve"> </w:t>
      </w:r>
      <w:r w:rsidR="00A67AB7">
        <w:t>det framtida läget</w:t>
      </w:r>
      <w:r>
        <w:t>?</w:t>
      </w:r>
    </w:p>
    <w:p w14:paraId="7054179A" w14:textId="6C281ECF" w:rsidR="006F3B60" w:rsidRPr="00785A19" w:rsidRDefault="006F3B60" w:rsidP="00D5742A">
      <w:pPr>
        <w:pStyle w:val="Liststycke"/>
        <w:numPr>
          <w:ilvl w:val="0"/>
          <w:numId w:val="41"/>
        </w:numPr>
      </w:pPr>
      <w:r>
        <w:t xml:space="preserve">Har vi en lösning som </w:t>
      </w:r>
      <w:r w:rsidR="007377AF">
        <w:t>kan användas av fler eller till och med alla?</w:t>
      </w:r>
    </w:p>
    <w:p w14:paraId="3D9BE585" w14:textId="3C3FE491" w:rsidR="009A3B87" w:rsidRDefault="009A3B87" w:rsidP="00ED5CF5">
      <w:pPr>
        <w:pStyle w:val="Rubrik3-numrerad"/>
      </w:pPr>
      <w:bookmarkStart w:id="20" w:name="_Toc169183987"/>
      <w:r>
        <w:lastRenderedPageBreak/>
        <w:t>Följ upp</w:t>
      </w:r>
      <w:r w:rsidR="00126AB2">
        <w:t xml:space="preserve"> och justera</w:t>
      </w:r>
      <w:bookmarkEnd w:id="20"/>
    </w:p>
    <w:p w14:paraId="62178EA0" w14:textId="0671CCEA" w:rsidR="004F41A6" w:rsidRDefault="00C029AA" w:rsidP="00C029AA">
      <w:r>
        <w:t xml:space="preserve">En utmaning </w:t>
      </w:r>
      <w:r w:rsidR="00530A80">
        <w:t xml:space="preserve">i </w:t>
      </w:r>
      <w:r>
        <w:t xml:space="preserve">att genomföra </w:t>
      </w:r>
      <w:r w:rsidR="00733724">
        <w:t xml:space="preserve">det som en </w:t>
      </w:r>
      <w:r w:rsidR="004F41A6">
        <w:t>gapanalys</w:t>
      </w:r>
      <w:r w:rsidR="00733724">
        <w:t xml:space="preserve"> kommer fram till är att det inte</w:t>
      </w:r>
      <w:r w:rsidR="00A345C4">
        <w:t xml:space="preserve"> alltid</w:t>
      </w:r>
      <w:r w:rsidR="00733724">
        <w:t xml:space="preserve"> är samma personer som följer upp resultatet som de som gjort analysen. Ibland görs analysen </w:t>
      </w:r>
      <w:r w:rsidR="008F2745">
        <w:t>av någon</w:t>
      </w:r>
      <w:r w:rsidR="00733724">
        <w:t xml:space="preserve">, genomförandet av någon annan och uppföljningen ska göras av </w:t>
      </w:r>
      <w:r w:rsidR="004F41A6">
        <w:t>någon tredje.</w:t>
      </w:r>
      <w:r w:rsidR="0003671E">
        <w:t xml:space="preserve"> </w:t>
      </w:r>
      <w:r w:rsidR="004F41A6">
        <w:t>Därför är det viktigt att identifiera hur, vem och när uppföljning ska sk</w:t>
      </w:r>
      <w:r w:rsidR="006B5B28">
        <w:t>e</w:t>
      </w:r>
      <w:r w:rsidR="0003671E">
        <w:t>.</w:t>
      </w:r>
    </w:p>
    <w:p w14:paraId="121B7BA4" w14:textId="246E1386" w:rsidR="0003671E" w:rsidRPr="00C029AA" w:rsidRDefault="0003671E" w:rsidP="00C029AA">
      <w:r>
        <w:t xml:space="preserve">Här bör det framgå </w:t>
      </w:r>
      <w:r w:rsidR="0025754E">
        <w:t xml:space="preserve">vilka </w:t>
      </w:r>
      <w:r>
        <w:t>kriterierna för det önskade framtida läget är och hur de mäts</w:t>
      </w:r>
      <w:r w:rsidR="005D25D2">
        <w:t xml:space="preserve">. Om detta inte </w:t>
      </w:r>
      <w:r w:rsidR="0069217D">
        <w:t xml:space="preserve">är klart </w:t>
      </w:r>
      <w:r w:rsidR="005D25D2">
        <w:t xml:space="preserve">behöver </w:t>
      </w:r>
      <w:r w:rsidR="00A93B12">
        <w:t xml:space="preserve">man klargöra </w:t>
      </w:r>
      <w:r w:rsidR="005D25D2">
        <w:t xml:space="preserve">innan </w:t>
      </w:r>
      <w:r w:rsidR="00A93B12">
        <w:t>man</w:t>
      </w:r>
      <w:r w:rsidR="005D25D2">
        <w:t xml:space="preserve"> släpper ansvaret till de uppföljningsansvariga. Här kan det vara viktigt att skilja </w:t>
      </w:r>
      <w:r w:rsidR="00F627D3">
        <w:t xml:space="preserve">på vad som </w:t>
      </w:r>
      <w:r w:rsidR="00396274">
        <w:t xml:space="preserve">är </w:t>
      </w:r>
      <w:r w:rsidR="00F627D3">
        <w:t>”styr</w:t>
      </w:r>
      <w:r w:rsidR="005434B5">
        <w:t>ande</w:t>
      </w:r>
      <w:r w:rsidR="00F627D3">
        <w:t xml:space="preserve">” </w:t>
      </w:r>
      <w:r w:rsidR="00396274">
        <w:t xml:space="preserve">(påverkande) </w:t>
      </w:r>
      <w:r w:rsidR="00F627D3">
        <w:t xml:space="preserve">och vad som </w:t>
      </w:r>
      <w:r w:rsidR="00396274">
        <w:t xml:space="preserve">är </w:t>
      </w:r>
      <w:r w:rsidR="00E50D46">
        <w:t>”efter</w:t>
      </w:r>
      <w:r w:rsidR="00F627D3">
        <w:t>släpa</w:t>
      </w:r>
      <w:r w:rsidR="00E50D46">
        <w:t>nde</w:t>
      </w:r>
      <w:r w:rsidR="00F627D3">
        <w:t>”</w:t>
      </w:r>
      <w:r w:rsidR="00E50D46">
        <w:t xml:space="preserve"> (</w:t>
      </w:r>
      <w:r w:rsidR="00C66E03">
        <w:t>effekten)</w:t>
      </w:r>
      <w:r w:rsidR="00F627D3">
        <w:t xml:space="preserve">. Det förstnämnda är </w:t>
      </w:r>
      <w:r w:rsidR="00126AB2">
        <w:t>något</w:t>
      </w:r>
      <w:r w:rsidR="00D64D34">
        <w:t xml:space="preserve"> som styr att vi gör saker rätt, </w:t>
      </w:r>
      <w:r w:rsidR="00495845">
        <w:t>efter</w:t>
      </w:r>
      <w:r w:rsidR="00D64D34">
        <w:t xml:space="preserve">släpande mäter </w:t>
      </w:r>
      <w:r w:rsidR="00126AB2">
        <w:t>en faktisk utkomst</w:t>
      </w:r>
      <w:r w:rsidR="00D64D34">
        <w:t xml:space="preserve">. Exempel från vården skull kunna vara </w:t>
      </w:r>
      <w:r w:rsidR="003B508A">
        <w:t>antalet genomförda granskningar av läkemedelslistor</w:t>
      </w:r>
      <w:r w:rsidR="000B5266">
        <w:t xml:space="preserve"> (styrande)</w:t>
      </w:r>
      <w:r w:rsidR="0091317E">
        <w:t xml:space="preserve">, </w:t>
      </w:r>
      <w:proofErr w:type="gramStart"/>
      <w:r w:rsidR="00434CA9">
        <w:t xml:space="preserve">och </w:t>
      </w:r>
      <w:r w:rsidR="0091317E">
        <w:t xml:space="preserve"> antal</w:t>
      </w:r>
      <w:proofErr w:type="gramEnd"/>
      <w:r w:rsidR="0091317E">
        <w:t xml:space="preserve"> </w:t>
      </w:r>
      <w:r w:rsidR="003B508A">
        <w:t>medicinutlösta fall som kräver sjukhusvård</w:t>
      </w:r>
      <w:r w:rsidR="00434CA9">
        <w:t xml:space="preserve"> (eftersläpande).</w:t>
      </w:r>
    </w:p>
    <w:p w14:paraId="25D19500" w14:textId="2D5B4445" w:rsidR="0015529C" w:rsidRDefault="0015529C" w:rsidP="009B152A">
      <w:pPr>
        <w:pStyle w:val="Rubrik1-numrerad"/>
      </w:pPr>
      <w:bookmarkStart w:id="21" w:name="_Toc169183988"/>
      <w:r>
        <w:t xml:space="preserve">Att beskriva </w:t>
      </w:r>
      <w:r w:rsidR="00126AB2">
        <w:t xml:space="preserve">resultatet av </w:t>
      </w:r>
      <w:r>
        <w:t>en gapanalys</w:t>
      </w:r>
      <w:bookmarkEnd w:id="21"/>
    </w:p>
    <w:p w14:paraId="6C786B20" w14:textId="77777777" w:rsidR="00125C78" w:rsidRDefault="00125C78" w:rsidP="00125C78">
      <w:pPr>
        <w:pStyle w:val="Rubrik2-numrerad"/>
      </w:pPr>
      <w:bookmarkStart w:id="22" w:name="_Toc169183989"/>
      <w:r>
        <w:t>Innehåll:</w:t>
      </w:r>
      <w:bookmarkEnd w:id="22"/>
    </w:p>
    <w:p w14:paraId="786D2B84" w14:textId="069A6745" w:rsidR="00B90917" w:rsidRDefault="00B90917" w:rsidP="00813FBA">
      <w:r>
        <w:t xml:space="preserve">Dokumentationen för en gapanalys </w:t>
      </w:r>
      <w:r w:rsidR="006315F5">
        <w:t xml:space="preserve">som används för beslutsunderlag vid ett genomförande </w:t>
      </w:r>
      <w:r>
        <w:t xml:space="preserve">bör visa </w:t>
      </w:r>
    </w:p>
    <w:p w14:paraId="7B9848C6" w14:textId="1AFB9C98" w:rsidR="00094C2F" w:rsidRPr="005D4C82" w:rsidRDefault="007E2086" w:rsidP="00421C2B">
      <w:pPr>
        <w:pStyle w:val="Liststycke"/>
        <w:numPr>
          <w:ilvl w:val="0"/>
          <w:numId w:val="36"/>
        </w:numPr>
      </w:pPr>
      <w:bookmarkStart w:id="23" w:name="_Hlk140161063"/>
      <w:r>
        <w:t xml:space="preserve">Den utvecklade beskrivningen av </w:t>
      </w:r>
      <w:r w:rsidR="00C27A48">
        <w:t>det framtida läget (inklusive varför och slutmål)</w:t>
      </w:r>
    </w:p>
    <w:p w14:paraId="23574C1D" w14:textId="0E1AEB21" w:rsidR="0082214C" w:rsidRDefault="0082214C" w:rsidP="007E2086">
      <w:pPr>
        <w:pStyle w:val="Liststycke"/>
        <w:numPr>
          <w:ilvl w:val="0"/>
          <w:numId w:val="36"/>
        </w:numPr>
      </w:pPr>
      <w:r>
        <w:t xml:space="preserve">Gap, </w:t>
      </w:r>
      <w:r w:rsidR="00C27A48">
        <w:t xml:space="preserve">deras </w:t>
      </w:r>
      <w:r>
        <w:t>tänkbara orsaker</w:t>
      </w:r>
      <w:r w:rsidR="00A54D6F">
        <w:t xml:space="preserve"> och</w:t>
      </w:r>
      <w:r w:rsidR="002C1533">
        <w:t xml:space="preserve"> vilka </w:t>
      </w:r>
      <w:r w:rsidR="00C27A48">
        <w:t xml:space="preserve">av dem </w:t>
      </w:r>
      <w:r w:rsidR="002C1533">
        <w:t xml:space="preserve">som </w:t>
      </w:r>
      <w:r w:rsidR="002C1441">
        <w:t xml:space="preserve">påverkar </w:t>
      </w:r>
      <w:r w:rsidR="001573E9">
        <w:t xml:space="preserve">möjligheten att nå det framtida läget </w:t>
      </w:r>
      <w:r w:rsidR="002C1441">
        <w:t>mest</w:t>
      </w:r>
    </w:p>
    <w:p w14:paraId="63FFCF76" w14:textId="7444541B" w:rsidR="0082214C" w:rsidRDefault="0082214C" w:rsidP="007E2086">
      <w:pPr>
        <w:pStyle w:val="Liststycke"/>
        <w:numPr>
          <w:ilvl w:val="0"/>
          <w:numId w:val="36"/>
        </w:numPr>
      </w:pPr>
      <w:r>
        <w:t xml:space="preserve">Visualisering av gap </w:t>
      </w:r>
      <w:proofErr w:type="gramStart"/>
      <w:r w:rsidR="00A54D6F">
        <w:t>t.ex.</w:t>
      </w:r>
      <w:proofErr w:type="gramEnd"/>
      <w:r w:rsidR="00A54D6F">
        <w:t xml:space="preserve"> </w:t>
      </w:r>
      <w:r>
        <w:t>i flödesschema</w:t>
      </w:r>
      <w:r w:rsidR="002C1533">
        <w:t xml:space="preserve"> och </w:t>
      </w:r>
      <w:r w:rsidR="003052D8">
        <w:t xml:space="preserve">diagram </w:t>
      </w:r>
      <w:r w:rsidR="002C1533">
        <w:t xml:space="preserve">(med </w:t>
      </w:r>
      <w:r>
        <w:t>Region Skånes aktuella siffror kopplat till indikatorerna</w:t>
      </w:r>
      <w:r w:rsidR="002C1533">
        <w:t>)</w:t>
      </w:r>
    </w:p>
    <w:p w14:paraId="7F5FCDF4" w14:textId="4FB28A9D" w:rsidR="00421C2B" w:rsidRDefault="0082214C" w:rsidP="007E2086">
      <w:pPr>
        <w:pStyle w:val="Liststycke"/>
        <w:numPr>
          <w:ilvl w:val="0"/>
          <w:numId w:val="36"/>
        </w:numPr>
      </w:pPr>
      <w:r>
        <w:t>Arbetsgruppens föreslagna prioritering av gap och åtgärdsförslag</w:t>
      </w:r>
    </w:p>
    <w:p w14:paraId="03E5C31E" w14:textId="108C35BA" w:rsidR="00251229" w:rsidRDefault="00D16ABB" w:rsidP="007E2086">
      <w:pPr>
        <w:pStyle w:val="Liststycke"/>
        <w:numPr>
          <w:ilvl w:val="0"/>
          <w:numId w:val="36"/>
        </w:numPr>
      </w:pPr>
      <w:r>
        <w:t>En uppskattning av förändringsinsatsen</w:t>
      </w:r>
      <w:r w:rsidR="00285BDA">
        <w:t xml:space="preserve"> som krävs</w:t>
      </w:r>
    </w:p>
    <w:bookmarkEnd w:id="23"/>
    <w:p w14:paraId="56F79748" w14:textId="25442127" w:rsidR="001573E9" w:rsidRDefault="001573E9" w:rsidP="001573E9">
      <w:r>
        <w:t>Eventuellt även:</w:t>
      </w:r>
    </w:p>
    <w:p w14:paraId="33802051" w14:textId="786BB558" w:rsidR="001573E9" w:rsidRDefault="001573E9" w:rsidP="001573E9">
      <w:pPr>
        <w:pStyle w:val="Liststycke"/>
        <w:numPr>
          <w:ilvl w:val="0"/>
          <w:numId w:val="43"/>
        </w:numPr>
      </w:pPr>
      <w:r>
        <w:t>Förändringsplan</w:t>
      </w:r>
      <w:r w:rsidR="00D15926">
        <w:rPr>
          <w:rStyle w:val="Fotnotsreferens"/>
        </w:rPr>
        <w:footnoteReference w:id="18"/>
      </w:r>
    </w:p>
    <w:p w14:paraId="626710B2" w14:textId="295C37A9" w:rsidR="001573E9" w:rsidRDefault="001573E9" w:rsidP="001573E9">
      <w:pPr>
        <w:pStyle w:val="Liststycke"/>
        <w:numPr>
          <w:ilvl w:val="0"/>
          <w:numId w:val="43"/>
        </w:numPr>
      </w:pPr>
      <w:r>
        <w:t>Kommunikationsplan</w:t>
      </w:r>
      <w:r w:rsidR="006C716D">
        <w:rPr>
          <w:rStyle w:val="Fotnotsreferens"/>
        </w:rPr>
        <w:footnoteReference w:id="19"/>
      </w:r>
    </w:p>
    <w:p w14:paraId="34FD2E23" w14:textId="6B7EFCD1" w:rsidR="00ED3650" w:rsidRDefault="00ED3650" w:rsidP="001573E9">
      <w:pPr>
        <w:pStyle w:val="Liststycke"/>
        <w:numPr>
          <w:ilvl w:val="0"/>
          <w:numId w:val="43"/>
        </w:numPr>
      </w:pPr>
      <w:r>
        <w:t>Nyttokalkyl</w:t>
      </w:r>
      <w:r w:rsidR="002B5A8C">
        <w:rPr>
          <w:rStyle w:val="Fotnotsreferens"/>
        </w:rPr>
        <w:footnoteReference w:id="20"/>
      </w:r>
    </w:p>
    <w:p w14:paraId="0A5FB9D0" w14:textId="147C3016" w:rsidR="00ED3650" w:rsidRDefault="00ED3650" w:rsidP="001573E9">
      <w:pPr>
        <w:pStyle w:val="Liststycke"/>
        <w:numPr>
          <w:ilvl w:val="0"/>
          <w:numId w:val="43"/>
        </w:numPr>
      </w:pPr>
      <w:r>
        <w:lastRenderedPageBreak/>
        <w:t>Projektdirektiv</w:t>
      </w:r>
      <w:r w:rsidR="004A3B56">
        <w:rPr>
          <w:rStyle w:val="Fotnotsreferens"/>
        </w:rPr>
        <w:footnoteReference w:id="21"/>
      </w:r>
    </w:p>
    <w:p w14:paraId="2052D2D3" w14:textId="77777777" w:rsidR="00125C78" w:rsidRDefault="00125C78" w:rsidP="00125C78">
      <w:pPr>
        <w:pStyle w:val="Rubrik2-numrerad"/>
      </w:pPr>
      <w:bookmarkStart w:id="24" w:name="_Toc169183990"/>
      <w:r>
        <w:t>Mallar</w:t>
      </w:r>
      <w:bookmarkEnd w:id="24"/>
    </w:p>
    <w:p w14:paraId="2F38B313" w14:textId="07854FCB" w:rsidR="00813FBA" w:rsidRDefault="00813FBA" w:rsidP="00813FBA">
      <w:r>
        <w:t>I sin enklaste form kan en gapanalys dokumenteras i en A</w:t>
      </w:r>
      <w:proofErr w:type="gramStart"/>
      <w:r>
        <w:t>3:a</w:t>
      </w:r>
      <w:proofErr w:type="gramEnd"/>
      <w:r>
        <w:t xml:space="preserve">, där stegen ovan passar </w:t>
      </w:r>
      <w:r w:rsidR="00CA2AD3">
        <w:t>bra i de rutor som redan finns.</w:t>
      </w:r>
    </w:p>
    <w:p w14:paraId="3C368E8E" w14:textId="531E03B7" w:rsidR="00CA2AD3" w:rsidRDefault="00CA2AD3" w:rsidP="00813FBA">
      <w:r>
        <w:t xml:space="preserve">Gör du en gapanalys inom </w:t>
      </w:r>
      <w:r w:rsidR="00285BDA">
        <w:t>Kunskapsstyrning</w:t>
      </w:r>
      <w:r>
        <w:t xml:space="preserve"> kan med fördel </w:t>
      </w:r>
      <w:r w:rsidR="00CF3A3C">
        <w:t xml:space="preserve">Gapanalys-mallen för </w:t>
      </w:r>
      <w:r w:rsidR="00CF3A3C" w:rsidRPr="00CF3A3C">
        <w:t>Personcentrerat och sammanhållet vårdförlopp</w:t>
      </w:r>
      <w:r w:rsidR="00CF3A3C">
        <w:rPr>
          <w:rStyle w:val="Fotnotsreferens"/>
        </w:rPr>
        <w:footnoteReference w:id="22"/>
      </w:r>
      <w:r w:rsidR="00BA3CF6">
        <w:t xml:space="preserve"> nyttjas</w:t>
      </w:r>
      <w:r w:rsidR="00EB182B">
        <w:t>.</w:t>
      </w:r>
    </w:p>
    <w:p w14:paraId="624C949F" w14:textId="2CE51434" w:rsidR="00CF3A3C" w:rsidRDefault="00CF3A3C" w:rsidP="00813FBA">
      <w:r>
        <w:t xml:space="preserve">Ibland är gapanalysen en del av förstudien i ett projekt. Då används projektmallarna som dokumentation, </w:t>
      </w:r>
      <w:r w:rsidR="009530DE">
        <w:t>exempelvis</w:t>
      </w:r>
      <w:r w:rsidR="00532B46">
        <w:t xml:space="preserve"> ett projektdirektiv</w:t>
      </w:r>
      <w:r w:rsidR="009530DE">
        <w:t xml:space="preserve">. Den vanligaste projektmodellen i Region Skåne är </w:t>
      </w:r>
      <w:r>
        <w:t>BUM</w:t>
      </w:r>
      <w:r>
        <w:rPr>
          <w:rStyle w:val="Fotnotsreferens"/>
        </w:rPr>
        <w:footnoteReference w:id="23"/>
      </w:r>
    </w:p>
    <w:p w14:paraId="0C0DF581" w14:textId="15B754B3" w:rsidR="008F18B2" w:rsidRPr="00813FBA" w:rsidRDefault="008F18B2" w:rsidP="00813FBA">
      <w:r>
        <w:t xml:space="preserve">Det </w:t>
      </w:r>
      <w:r w:rsidR="006667A5">
        <w:t xml:space="preserve">kommer också </w:t>
      </w:r>
      <w:r>
        <w:t>finn</w:t>
      </w:r>
      <w:r w:rsidR="006667A5">
        <w:t>a</w:t>
      </w:r>
      <w:r>
        <w:t>s också en generisk gapanalys</w:t>
      </w:r>
      <w:r w:rsidR="004D453F">
        <w:t>rapportmall</w:t>
      </w:r>
      <w:r w:rsidR="004D453F">
        <w:rPr>
          <w:rStyle w:val="Fotnotsreferens"/>
        </w:rPr>
        <w:footnoteReference w:id="24"/>
      </w:r>
    </w:p>
    <w:p w14:paraId="58FA0ECF" w14:textId="6ACB1F00" w:rsidR="009B152A" w:rsidRDefault="009A7A84" w:rsidP="009B152A">
      <w:pPr>
        <w:pStyle w:val="Rubrik1-numrerad"/>
      </w:pPr>
      <w:bookmarkStart w:id="25" w:name="_Toc169183991"/>
      <w:r>
        <w:t xml:space="preserve">Koppling till </w:t>
      </w:r>
      <w:r w:rsidR="009B152A">
        <w:t>Region Skånes förbättringsmetodik, A3</w:t>
      </w:r>
      <w:bookmarkEnd w:id="25"/>
    </w:p>
    <w:p w14:paraId="4347765C" w14:textId="4699AADE" w:rsidR="00285BDA" w:rsidRDefault="00125C78" w:rsidP="00125C78">
      <w:r>
        <w:t xml:space="preserve">Genom </w:t>
      </w:r>
      <w:r w:rsidR="00FF46DC">
        <w:t>att följa fotn</w:t>
      </w:r>
      <w:r w:rsidR="00FD045E">
        <w:t>oter</w:t>
      </w:r>
      <w:r w:rsidR="00FF46DC">
        <w:t xml:space="preserve"> och länkar inses att en gapanalys på många sätt är ett specialfall av </w:t>
      </w:r>
      <w:r w:rsidR="00732518">
        <w:t xml:space="preserve">förbättringsmetodik, där skillnaden är att vi utgår från ett mål </w:t>
      </w:r>
      <w:r w:rsidR="006667A5">
        <w:t>i stället</w:t>
      </w:r>
      <w:r w:rsidR="00732518">
        <w:t xml:space="preserve"> för ett problem, risk eller hinder</w:t>
      </w:r>
      <w:r w:rsidR="00F171A7">
        <w:t>.</w:t>
      </w:r>
    </w:p>
    <w:p w14:paraId="7A75239E" w14:textId="075DCDAD" w:rsidR="00285BDA" w:rsidRDefault="00285BDA" w:rsidP="00125C78">
      <w:r>
        <w:t xml:space="preserve">Då A3 används för gapanalys är </w:t>
      </w:r>
      <w:r w:rsidR="00113112">
        <w:t>skillnaden</w:t>
      </w:r>
      <w:r>
        <w:t xml:space="preserve"> att vi skapar eller redan har ett framtida läge</w:t>
      </w:r>
      <w:r w:rsidR="006E7FAB">
        <w:t xml:space="preserve">/Mål och det är jämförelsen mellan nuläget och detta som </w:t>
      </w:r>
      <w:r w:rsidR="00113112">
        <w:t>vi gör grundorsaksanalysen utifrån!</w:t>
      </w:r>
    </w:p>
    <w:p w14:paraId="33067BF3" w14:textId="31DD6B28" w:rsidR="00F171A7" w:rsidRPr="00125C78" w:rsidRDefault="006C06F9" w:rsidP="00125C78">
      <w:r>
        <w:t>Jobbar du mycket med gapan</w:t>
      </w:r>
      <w:r w:rsidR="00FD045E">
        <w:t>a</w:t>
      </w:r>
      <w:r>
        <w:t xml:space="preserve">lyser kan det rekommenderas att ta del </w:t>
      </w:r>
      <w:r w:rsidR="00DF014D">
        <w:t>a</w:t>
      </w:r>
      <w:r>
        <w:t xml:space="preserve">v Regions Skånes förbättringsmetodik och de utbildningar som </w:t>
      </w:r>
      <w:r w:rsidR="00922524">
        <w:t xml:space="preserve">finns. </w:t>
      </w:r>
      <w:r w:rsidR="00F171A7">
        <w:t>Du hittar en beskrivning av modellen, länkar till utbildning</w:t>
      </w:r>
      <w:r w:rsidR="00DE48E2">
        <w:t xml:space="preserve">, fler verktyg på Vårdgivare i Skåne: </w:t>
      </w:r>
      <w:hyperlink r:id="rId15" w:history="1">
        <w:r w:rsidRPr="00180F5B">
          <w:rPr>
            <w:rStyle w:val="Hyperlnk"/>
            <w:rFonts w:asciiTheme="majorBidi" w:hAnsiTheme="majorBidi"/>
          </w:rPr>
          <w:t>https://vardgivare.skane.se/kompetens-utveckling/kvalitetsutveckling/forbattringsledning/</w:t>
        </w:r>
      </w:hyperlink>
      <w:r>
        <w:t xml:space="preserve"> </w:t>
      </w:r>
    </w:p>
    <w:p w14:paraId="7AA44E61" w14:textId="0CAE4EC3" w:rsidR="009B152A" w:rsidRDefault="009A7A84" w:rsidP="009B152A">
      <w:pPr>
        <w:pStyle w:val="Rubrik1-numrerad"/>
      </w:pPr>
      <w:bookmarkStart w:id="26" w:name="_Toc169183992"/>
      <w:r>
        <w:t xml:space="preserve">Koppling till </w:t>
      </w:r>
      <w:r w:rsidR="009B152A">
        <w:t>Region Skånes förändringsledningsmodell</w:t>
      </w:r>
      <w:bookmarkEnd w:id="26"/>
    </w:p>
    <w:p w14:paraId="316793B2" w14:textId="5BC322B2" w:rsidR="00922524" w:rsidRDefault="00922524" w:rsidP="00922524">
      <w:r>
        <w:t>Den andra delen av gapan</w:t>
      </w:r>
      <w:r w:rsidR="00AB4013">
        <w:t>a</w:t>
      </w:r>
      <w:r>
        <w:t>lysen</w:t>
      </w:r>
      <w:r w:rsidR="00AB4013">
        <w:t xml:space="preserve"> är förändringen. Det är ju oftast människor som ska ändra sitt beteende eller uppmanas att göra en </w:t>
      </w:r>
      <w:r w:rsidR="00C93481">
        <w:t xml:space="preserve">omprioritering. </w:t>
      </w:r>
      <w:r w:rsidR="00C93481">
        <w:lastRenderedPageBreak/>
        <w:t>Väldigt många nya arbetssätt stannar här, lösningen finns, men ingen vill eller kan prioritera det</w:t>
      </w:r>
      <w:r w:rsidR="00FB1CF7">
        <w:t xml:space="preserve">. Därför är det viktigt att ta in förändringsaspekterna tidigt. Redan </w:t>
      </w:r>
      <w:r w:rsidR="00327E3E">
        <w:t xml:space="preserve">beskrivningen av det framtida läget måste kunna motivera till förändring. Vidare kan (och bör!) prioritering påverkas av hur lätt förändringen bedöms kunna genomföras. Region Skåne </w:t>
      </w:r>
      <w:r w:rsidR="00076E2B">
        <w:t>h</w:t>
      </w:r>
      <w:r w:rsidR="00327E3E">
        <w:t xml:space="preserve">ar ett RD-beslut på att ha en gemensam förändringsmodell </w:t>
      </w:r>
      <w:r w:rsidR="00441F77">
        <w:t>(</w:t>
      </w:r>
      <w:r w:rsidR="00327E3E">
        <w:t xml:space="preserve">och </w:t>
      </w:r>
      <w:r w:rsidR="00441F77">
        <w:t>utbildade förändringshandledare</w:t>
      </w:r>
      <w:r w:rsidR="00430CF6">
        <w:rPr>
          <w:rStyle w:val="Fotnotsreferens"/>
        </w:rPr>
        <w:footnoteReference w:id="25"/>
      </w:r>
      <w:r w:rsidR="00441F77">
        <w:t xml:space="preserve"> som kan hjälpa till) för att lyfta dessa aspekter. En förändring gör lite nytta ogenomförd eller bara </w:t>
      </w:r>
      <w:r w:rsidR="004F0FA1">
        <w:t>delvis</w:t>
      </w:r>
      <w:r w:rsidR="00441F77">
        <w:t>.</w:t>
      </w:r>
    </w:p>
    <w:p w14:paraId="198DA598" w14:textId="6D445712" w:rsidR="00ED3650" w:rsidRPr="00DC6537" w:rsidRDefault="00441F77" w:rsidP="006667A5">
      <w:r>
        <w:t>Jobbar du mycket med gapan</w:t>
      </w:r>
      <w:r w:rsidR="007B281A">
        <w:t>a</w:t>
      </w:r>
      <w:r>
        <w:t xml:space="preserve">lyser kan det rekommenderas att ta del </w:t>
      </w:r>
      <w:r w:rsidR="007B281A">
        <w:t>a</w:t>
      </w:r>
      <w:r>
        <w:t>v Regions Skånes förändrings</w:t>
      </w:r>
      <w:r w:rsidR="00E71272">
        <w:t>modell, dess verktyg</w:t>
      </w:r>
      <w:r>
        <w:t xml:space="preserve"> och de utbildningar som finns. Du hittar en beskrivning av modellen, länkar till utbildning, fler verktyg på Vårdgivare i Skåne</w:t>
      </w:r>
      <w:r w:rsidR="00E71272">
        <w:t xml:space="preserve">: </w:t>
      </w:r>
      <w:hyperlink r:id="rId16" w:history="1">
        <w:r w:rsidR="009D35D3" w:rsidRPr="00180F5B">
          <w:rPr>
            <w:rStyle w:val="Hyperlnk"/>
            <w:rFonts w:asciiTheme="majorBidi" w:hAnsiTheme="majorBidi"/>
          </w:rPr>
          <w:t>https://vardgivare.skane.se/kompetens-utveckling/kvalitetsutveckling/forandringsledning/</w:t>
        </w:r>
      </w:hyperlink>
      <w:r w:rsidR="009D35D3">
        <w:t xml:space="preserve"> </w:t>
      </w:r>
    </w:p>
    <w:sectPr w:rsidR="00ED3650" w:rsidRPr="00DC6537" w:rsidSect="00C60546">
      <w:headerReference w:type="default" r:id="rId17"/>
      <w:type w:val="continuous"/>
      <w:pgSz w:w="11906" w:h="16838" w:code="9"/>
      <w:pgMar w:top="1418" w:right="2268" w:bottom="1588" w:left="2268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49AC" w14:textId="77777777" w:rsidR="001A7E83" w:rsidRDefault="001A7E83" w:rsidP="00A46E72">
      <w:pPr>
        <w:spacing w:after="0" w:line="240" w:lineRule="auto"/>
      </w:pPr>
      <w:r>
        <w:separator/>
      </w:r>
    </w:p>
  </w:endnote>
  <w:endnote w:type="continuationSeparator" w:id="0">
    <w:p w14:paraId="05AC6E6E" w14:textId="77777777" w:rsidR="001A7E83" w:rsidRDefault="001A7E83" w:rsidP="00A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823" w14:textId="75CC07EF" w:rsidR="00A82138" w:rsidRDefault="00763435">
    <w:pPr>
      <w:pStyle w:val="Sidfot"/>
    </w:pPr>
    <w:r>
      <w:t>-</w:t>
    </w:r>
  </w:p>
  <w:p w14:paraId="034ACD12" w14:textId="6BBE2AD1" w:rsidR="00F04825" w:rsidRPr="00025825" w:rsidRDefault="00F04825" w:rsidP="00ED55BF">
    <w:pPr>
      <w:pStyle w:val="Sidfot"/>
      <w:tabs>
        <w:tab w:val="left" w:pos="2268"/>
      </w:tabs>
      <w:spacing w:before="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BDE3" w14:textId="77777777" w:rsidR="001A7E83" w:rsidRDefault="001A7E83" w:rsidP="00A46E72">
      <w:pPr>
        <w:spacing w:after="0" w:line="240" w:lineRule="auto"/>
      </w:pPr>
      <w:r>
        <w:separator/>
      </w:r>
    </w:p>
  </w:footnote>
  <w:footnote w:type="continuationSeparator" w:id="0">
    <w:p w14:paraId="304ABCB7" w14:textId="77777777" w:rsidR="001A7E83" w:rsidRDefault="001A7E83" w:rsidP="00A46E72">
      <w:pPr>
        <w:spacing w:after="0" w:line="240" w:lineRule="auto"/>
      </w:pPr>
      <w:r>
        <w:continuationSeparator/>
      </w:r>
    </w:p>
  </w:footnote>
  <w:footnote w:id="1">
    <w:p w14:paraId="7662D658" w14:textId="213BE343" w:rsidR="0034711B" w:rsidRDefault="0034711B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="00E22DAF" w:rsidRPr="00763435">
          <w:rPr>
            <w:rStyle w:val="Hyperlnk"/>
            <w:rFonts w:ascii="Arial" w:hAnsi="Arial"/>
          </w:rPr>
          <w:t xml:space="preserve">A3 </w:t>
        </w:r>
      </w:hyperlink>
      <w:r w:rsidR="00E22DAF">
        <w:t xml:space="preserve"> (Region Skånes förbättringsmodell</w:t>
      </w:r>
      <w:r w:rsidR="00763435">
        <w:t>; Vårdgivare i Skåne</w:t>
      </w:r>
      <w:r w:rsidR="00E22DAF">
        <w:t>)</w:t>
      </w:r>
    </w:p>
  </w:footnote>
  <w:footnote w:id="2">
    <w:p w14:paraId="1E4D7E56" w14:textId="0968345F" w:rsidR="00E22DAF" w:rsidRDefault="00E22DA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" w:history="1">
        <w:r w:rsidRPr="00AF4F3A">
          <w:rPr>
            <w:rStyle w:val="Hyperlnk"/>
            <w:rFonts w:ascii="Arial" w:hAnsi="Arial"/>
          </w:rPr>
          <w:t>Förändringsledning</w:t>
        </w:r>
      </w:hyperlink>
      <w:r>
        <w:t xml:space="preserve"> (Region Skånes förändringsmodell</w:t>
      </w:r>
      <w:r w:rsidR="00763435">
        <w:t>, Vårdgivare i Skåne</w:t>
      </w:r>
      <w:r>
        <w:t>)</w:t>
      </w:r>
    </w:p>
  </w:footnote>
  <w:footnote w:id="3">
    <w:p w14:paraId="6EB7A15B" w14:textId="48992DFC" w:rsidR="001E31F4" w:rsidRDefault="001E31F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744D57">
        <w:t>Problemformulering</w:t>
      </w:r>
      <w:r w:rsidR="005A33A1">
        <w:t xml:space="preserve"> med 7 frågor </w:t>
      </w:r>
      <w:hyperlink r:id="rId3" w:anchor="288375" w:history="1">
        <w:r w:rsidR="005A33A1" w:rsidRPr="00180F5B">
          <w:rPr>
            <w:rStyle w:val="Hyperlnk"/>
            <w:rFonts w:ascii="Arial" w:hAnsi="Arial"/>
          </w:rPr>
          <w:t>https://vardgivare.skane.se/kompetens-utveckling/kvalitetsutveckling/verktyg-och-mallar/#288375</w:t>
        </w:r>
      </w:hyperlink>
      <w:r w:rsidR="00744D57">
        <w:t xml:space="preserve"> </w:t>
      </w:r>
    </w:p>
  </w:footnote>
  <w:footnote w:id="4">
    <w:p w14:paraId="7F7DCC96" w14:textId="5F8F924A" w:rsidR="00962F5F" w:rsidRDefault="00962F5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4" w:anchor="288367" w:history="1">
        <w:r w:rsidRPr="00F81B9A">
          <w:rPr>
            <w:rStyle w:val="Hyperlnk"/>
            <w:rFonts w:ascii="Arial" w:hAnsi="Arial"/>
          </w:rPr>
          <w:t>Processkartläggning</w:t>
        </w:r>
      </w:hyperlink>
      <w:r>
        <w:t xml:space="preserve"> </w:t>
      </w:r>
      <w:r w:rsidR="0051279D">
        <w:t>(från Region Skånes förbättringsmodell, A3)</w:t>
      </w:r>
    </w:p>
  </w:footnote>
  <w:footnote w:id="5">
    <w:p w14:paraId="4DA276E6" w14:textId="1679A0D3" w:rsidR="009E289D" w:rsidRDefault="009E289D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5" w:anchor="288381" w:history="1">
        <w:r w:rsidR="00725241" w:rsidRPr="00F81B9A">
          <w:rPr>
            <w:rStyle w:val="Hyperlnk"/>
            <w:rFonts w:ascii="Arial" w:hAnsi="Arial"/>
          </w:rPr>
          <w:t>Sju kvalitetsverktyg</w:t>
        </w:r>
      </w:hyperlink>
      <w:r w:rsidR="00725241">
        <w:t xml:space="preserve"> </w:t>
      </w:r>
      <w:r w:rsidR="0051279D">
        <w:t>(från Region Skånes förbättringsmodell, A3)</w:t>
      </w:r>
    </w:p>
  </w:footnote>
  <w:footnote w:id="6">
    <w:p w14:paraId="7C27092E" w14:textId="6E16C4C3" w:rsidR="001862B6" w:rsidRDefault="001862B6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6" w:anchor="288365" w:history="1">
        <w:r w:rsidR="00984E8F">
          <w:rPr>
            <w:rStyle w:val="Hyperlnk"/>
            <w:rFonts w:ascii="Arial" w:hAnsi="Arial"/>
          </w:rPr>
          <w:t>Fiskbensdiagram - K</w:t>
        </w:r>
        <w:r w:rsidRPr="001862B6">
          <w:rPr>
            <w:rStyle w:val="Hyperlnk"/>
            <w:rFonts w:ascii="Arial" w:hAnsi="Arial"/>
          </w:rPr>
          <w:t>valitetsutveckling - verktyg och mallar - Vårdgivare Skåne (skane.se)</w:t>
        </w:r>
      </w:hyperlink>
    </w:p>
  </w:footnote>
  <w:footnote w:id="7">
    <w:p w14:paraId="12F77E5C" w14:textId="5F638F3F" w:rsidR="00AF4F3A" w:rsidRDefault="00AF4F3A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7" w:history="1">
        <w:r w:rsidRPr="00AF4F3A">
          <w:rPr>
            <w:rStyle w:val="Hyperlnk"/>
            <w:rFonts w:ascii="Arial" w:hAnsi="Arial"/>
          </w:rPr>
          <w:t>Förändringsledning</w:t>
        </w:r>
      </w:hyperlink>
      <w:r>
        <w:t xml:space="preserve"> (Region Skåne</w:t>
      </w:r>
      <w:r w:rsidR="0051279D">
        <w:t>s förändringsmodell</w:t>
      </w:r>
      <w:r>
        <w:t>)</w:t>
      </w:r>
    </w:p>
  </w:footnote>
  <w:footnote w:id="8">
    <w:p w14:paraId="364C411F" w14:textId="053F38CE" w:rsidR="002F1BF7" w:rsidRDefault="002F1BF7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8" w:anchor="288377" w:history="1">
        <w:r w:rsidRPr="002F1BF7">
          <w:rPr>
            <w:rStyle w:val="Hyperlnk"/>
            <w:rFonts w:ascii="Arial" w:hAnsi="Arial"/>
          </w:rPr>
          <w:t>Att förbereda en förändringsplanering</w:t>
        </w:r>
      </w:hyperlink>
      <w:r>
        <w:t xml:space="preserve"> (från Region Skånes förändringsmodell)</w:t>
      </w:r>
    </w:p>
  </w:footnote>
  <w:footnote w:id="9">
    <w:p w14:paraId="7AFD2A55" w14:textId="4482B04E" w:rsidR="000C1FC9" w:rsidRDefault="000C1FC9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9" w:anchor="288400" w:history="1">
        <w:r w:rsidR="001A06FA" w:rsidRPr="001A06FA">
          <w:rPr>
            <w:rStyle w:val="Hyperlnk"/>
            <w:rFonts w:ascii="Arial" w:hAnsi="Arial"/>
          </w:rPr>
          <w:t>Grundorsaker – förstå det bakomliggande</w:t>
        </w:r>
      </w:hyperlink>
      <w:r w:rsidR="0051279D">
        <w:t>(</w:t>
      </w:r>
      <w:r w:rsidR="002F1BF7">
        <w:t xml:space="preserve">från </w:t>
      </w:r>
      <w:r w:rsidR="0051279D">
        <w:t>Region Skånes förbättringsmodell, A3)</w:t>
      </w:r>
    </w:p>
  </w:footnote>
  <w:footnote w:id="10">
    <w:p w14:paraId="2B3FED2D" w14:textId="6760E0BC" w:rsidR="0057208D" w:rsidRDefault="0057208D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0" w:anchor="288366" w:history="1">
        <w:r w:rsidR="00A45EFC" w:rsidRPr="00A45EFC">
          <w:rPr>
            <w:rStyle w:val="Hyperlnk"/>
            <w:rFonts w:ascii="Arial" w:hAnsi="Arial"/>
          </w:rPr>
          <w:t>PGSA-hjulet</w:t>
        </w:r>
      </w:hyperlink>
      <w:r w:rsidR="00A45EFC">
        <w:t xml:space="preserve"> (från Region Skånes förbättringsmodell, A3</w:t>
      </w:r>
    </w:p>
  </w:footnote>
  <w:footnote w:id="11">
    <w:p w14:paraId="23DF2CAE" w14:textId="59A72BE8" w:rsidR="001A5150" w:rsidRDefault="001A5150" w:rsidP="001A5150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1" w:anchor="288374" w:history="1">
        <w:r w:rsidRPr="00F0483F">
          <w:rPr>
            <w:rStyle w:val="Hyperlnk"/>
            <w:rFonts w:ascii="Arial" w:hAnsi="Arial"/>
          </w:rPr>
          <w:t>Kraftfältsanalys</w:t>
        </w:r>
      </w:hyperlink>
      <w:r>
        <w:t xml:space="preserve"> (från Region Skånes förändringsmodell)</w:t>
      </w:r>
    </w:p>
  </w:footnote>
  <w:footnote w:id="12">
    <w:p w14:paraId="3A35796F" w14:textId="708A2F04" w:rsidR="008B128F" w:rsidRPr="00403771" w:rsidRDefault="008B128F">
      <w:pPr>
        <w:pStyle w:val="Fotnotstext"/>
      </w:pPr>
      <w:r>
        <w:rPr>
          <w:rStyle w:val="Fotnotsreferens"/>
        </w:rPr>
        <w:footnoteRef/>
      </w:r>
      <w:r w:rsidRPr="00403771">
        <w:t xml:space="preserve"> </w:t>
      </w:r>
      <w:hyperlink r:id="rId12" w:anchor="288380" w:history="1">
        <w:proofErr w:type="spellStart"/>
        <w:proofErr w:type="gramStart"/>
        <w:r w:rsidR="00403771" w:rsidRPr="00F81B9A">
          <w:rPr>
            <w:rStyle w:val="Hyperlnk"/>
            <w:rFonts w:ascii="Arial" w:hAnsi="Arial"/>
          </w:rPr>
          <w:t>SMART:a</w:t>
        </w:r>
        <w:proofErr w:type="spellEnd"/>
        <w:proofErr w:type="gramEnd"/>
        <w:r w:rsidR="00403771" w:rsidRPr="00F81B9A">
          <w:rPr>
            <w:rStyle w:val="Hyperlnk"/>
            <w:rFonts w:ascii="Arial" w:hAnsi="Arial"/>
          </w:rPr>
          <w:t xml:space="preserve"> mål</w:t>
        </w:r>
      </w:hyperlink>
      <w:r w:rsidR="00403771" w:rsidRPr="00403771">
        <w:t xml:space="preserve"> </w:t>
      </w:r>
      <w:r w:rsidR="002F70CE">
        <w:t>(från Region Skånes förbättringsmodell, A3)</w:t>
      </w:r>
    </w:p>
  </w:footnote>
  <w:footnote w:id="13">
    <w:p w14:paraId="2A66FC15" w14:textId="04BAF7C1" w:rsidR="001D7788" w:rsidRDefault="001D7788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3" w:anchor="30947" w:history="1">
        <w:r w:rsidR="002F70CE" w:rsidRPr="002F70CE">
          <w:rPr>
            <w:rStyle w:val="Hyperlnk"/>
            <w:rFonts w:ascii="Arial" w:hAnsi="Arial"/>
          </w:rPr>
          <w:t>Prioritering</w:t>
        </w:r>
      </w:hyperlink>
      <w:r w:rsidR="002F70CE">
        <w:t xml:space="preserve"> (från Region Skånes förbättringsmodell, A3)</w:t>
      </w:r>
    </w:p>
  </w:footnote>
  <w:footnote w:id="14">
    <w:p w14:paraId="2E0C49C0" w14:textId="303762D1" w:rsidR="0042319A" w:rsidRDefault="0042319A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4" w:anchor="288377" w:history="1">
        <w:r w:rsidRPr="0042319A">
          <w:rPr>
            <w:rStyle w:val="Hyperlnk"/>
            <w:rFonts w:ascii="Arial" w:hAnsi="Arial"/>
          </w:rPr>
          <w:t>Förbered genomför och förstärk förändringar</w:t>
        </w:r>
      </w:hyperlink>
      <w:r>
        <w:t xml:space="preserve"> (från Region Skånes förändrin</w:t>
      </w:r>
      <w:r w:rsidR="00B554A0">
        <w:t>g</w:t>
      </w:r>
      <w:r>
        <w:t>smodell)</w:t>
      </w:r>
    </w:p>
  </w:footnote>
  <w:footnote w:id="15">
    <w:p w14:paraId="3393D0BE" w14:textId="1AFF132E" w:rsidR="005975D9" w:rsidRDefault="005975D9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5" w:history="1">
        <w:r w:rsidRPr="005975D9">
          <w:rPr>
            <w:rStyle w:val="Hyperlnk"/>
            <w:rFonts w:ascii="Arial" w:hAnsi="Arial"/>
          </w:rPr>
          <w:t>Kommunikationsbudskap</w:t>
        </w:r>
      </w:hyperlink>
      <w:r>
        <w:t xml:space="preserve"> (från </w:t>
      </w:r>
      <w:proofErr w:type="gramStart"/>
      <w:r>
        <w:t>koncernstab kommunikation</w:t>
      </w:r>
      <w:proofErr w:type="gramEnd"/>
      <w:r>
        <w:t>)</w:t>
      </w:r>
    </w:p>
  </w:footnote>
  <w:footnote w:id="16">
    <w:p w14:paraId="260F3E5A" w14:textId="416BD3C6" w:rsidR="00870EBB" w:rsidRDefault="00870EBB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6" w:anchor="288377" w:history="1">
        <w:r w:rsidRPr="00B554A0">
          <w:rPr>
            <w:rStyle w:val="Hyperlnk"/>
            <w:rFonts w:ascii="Arial" w:hAnsi="Arial"/>
          </w:rPr>
          <w:t>Dialogkarta för visuellt stöd (…) och Pre</w:t>
        </w:r>
        <w:r w:rsidR="00113A58" w:rsidRPr="00B554A0">
          <w:rPr>
            <w:rStyle w:val="Hyperlnk"/>
            <w:rFonts w:ascii="Arial" w:hAnsi="Arial"/>
          </w:rPr>
          <w:t xml:space="preserve">sentation och verktyg för förändringsplanering med </w:t>
        </w:r>
        <w:proofErr w:type="spellStart"/>
        <w:r w:rsidR="00113A58" w:rsidRPr="00B554A0">
          <w:rPr>
            <w:rStyle w:val="Hyperlnk"/>
            <w:rFonts w:ascii="Arial" w:hAnsi="Arial"/>
          </w:rPr>
          <w:t>medarbetere</w:t>
        </w:r>
        <w:proofErr w:type="spellEnd"/>
      </w:hyperlink>
    </w:p>
  </w:footnote>
  <w:footnote w:id="17">
    <w:p w14:paraId="5D111BE3" w14:textId="734B186E" w:rsidR="00B77AED" w:rsidRDefault="00B77AED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7" w:anchor="288366" w:history="1">
        <w:r w:rsidRPr="009A7A84">
          <w:rPr>
            <w:rStyle w:val="Hyperlnk"/>
            <w:rFonts w:ascii="Arial" w:hAnsi="Arial"/>
          </w:rPr>
          <w:t>PGSA-hjulet</w:t>
        </w:r>
      </w:hyperlink>
      <w:r w:rsidR="009A7A84">
        <w:t xml:space="preserve"> (Vårdgivare i Skåne – Kvalitetsutveckling)</w:t>
      </w:r>
    </w:p>
  </w:footnote>
  <w:footnote w:id="18">
    <w:p w14:paraId="5718F0F2" w14:textId="71D5DD1E" w:rsidR="00D15926" w:rsidRDefault="00D1592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E134A6">
        <w:t xml:space="preserve">Vårdgivare i Skåne – Kvalitetsutveckling </w:t>
      </w:r>
      <w:hyperlink r:id="rId18" w:anchor="288377" w:history="1">
        <w:r w:rsidR="000917A7" w:rsidRPr="000917A7">
          <w:rPr>
            <w:rStyle w:val="Hyperlnk"/>
            <w:rFonts w:ascii="Arial" w:hAnsi="Arial"/>
          </w:rPr>
          <w:t>Verktyg och mallar – Förbered genomför och förstärk förändring</w:t>
        </w:r>
      </w:hyperlink>
    </w:p>
  </w:footnote>
  <w:footnote w:id="19">
    <w:p w14:paraId="51D019B2" w14:textId="691A0A8C" w:rsidR="006C716D" w:rsidRDefault="006C716D">
      <w:pPr>
        <w:pStyle w:val="Fotnotstext"/>
      </w:pPr>
      <w:r>
        <w:rPr>
          <w:rStyle w:val="Fotnotsreferens"/>
        </w:rPr>
        <w:footnoteRef/>
      </w:r>
      <w:r>
        <w:t xml:space="preserve"> Leda</w:t>
      </w:r>
      <w:r w:rsidR="007E46C0">
        <w:t xml:space="preserve"> vid förändring – Region Skånes intranät</w:t>
      </w:r>
      <w:r>
        <w:t xml:space="preserve">  </w:t>
      </w:r>
      <w:hyperlink r:id="rId19" w:history="1">
        <w:r w:rsidR="007E46C0" w:rsidRPr="00A75E0E">
          <w:rPr>
            <w:rStyle w:val="Hyperlnk"/>
            <w:rFonts w:ascii="Arial" w:hAnsi="Arial"/>
          </w:rPr>
          <w:t>https://intra.skane.se/rollchef/service/leda-vid-forandring/</w:t>
        </w:r>
      </w:hyperlink>
      <w:r w:rsidR="007E46C0">
        <w:t xml:space="preserve"> </w:t>
      </w:r>
    </w:p>
  </w:footnote>
  <w:footnote w:id="20">
    <w:p w14:paraId="01B5D12B" w14:textId="7100CC27" w:rsidR="002B5A8C" w:rsidRDefault="002B5A8C" w:rsidP="006A4C11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0" w:history="1">
        <w:r w:rsidRPr="002B5A8C">
          <w:rPr>
            <w:rStyle w:val="Hyperlnk"/>
            <w:rFonts w:ascii="Arial" w:hAnsi="Arial"/>
          </w:rPr>
          <w:t xml:space="preserve">Nyttokalkyler - </w:t>
        </w:r>
        <w:proofErr w:type="spellStart"/>
        <w:r w:rsidRPr="002B5A8C">
          <w:rPr>
            <w:rStyle w:val="Hyperlnk"/>
            <w:rFonts w:ascii="Arial" w:hAnsi="Arial"/>
          </w:rPr>
          <w:t>Inera</w:t>
        </w:r>
        <w:proofErr w:type="spellEnd"/>
      </w:hyperlink>
    </w:p>
  </w:footnote>
  <w:footnote w:id="21">
    <w:p w14:paraId="7B4D6B1E" w14:textId="77777777" w:rsidR="004A3B56" w:rsidRDefault="004A3B56" w:rsidP="004A3B56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1" w:history="1">
        <w:r w:rsidRPr="008F18B2">
          <w:rPr>
            <w:rStyle w:val="Hyperlnk"/>
            <w:rFonts w:ascii="Arial" w:hAnsi="Arial"/>
          </w:rPr>
          <w:t>BUM modell</w:t>
        </w:r>
      </w:hyperlink>
    </w:p>
  </w:footnote>
  <w:footnote w:id="22">
    <w:p w14:paraId="6D2B6E72" w14:textId="1197F86A" w:rsidR="00CF3A3C" w:rsidRDefault="00CF3A3C">
      <w:pPr>
        <w:pStyle w:val="Fotnotstext"/>
      </w:pPr>
      <w:r>
        <w:rPr>
          <w:rStyle w:val="Fotnotsreferens"/>
        </w:rPr>
        <w:footnoteRef/>
      </w:r>
      <w:r>
        <w:t xml:space="preserve"> Gapanalys</w:t>
      </w:r>
      <w:r w:rsidR="008F18B2">
        <w:t xml:space="preserve"> PCSVF</w:t>
      </w:r>
      <w:r w:rsidR="004D453F">
        <w:t xml:space="preserve"> (mall)</w:t>
      </w:r>
    </w:p>
  </w:footnote>
  <w:footnote w:id="23">
    <w:p w14:paraId="7AFA6D98" w14:textId="028BE68B" w:rsidR="00CF3A3C" w:rsidRDefault="00CF3A3C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2" w:history="1">
        <w:r w:rsidRPr="008F18B2">
          <w:rPr>
            <w:rStyle w:val="Hyperlnk"/>
            <w:rFonts w:ascii="Arial" w:hAnsi="Arial"/>
          </w:rPr>
          <w:t>BUM modell</w:t>
        </w:r>
      </w:hyperlink>
    </w:p>
  </w:footnote>
  <w:footnote w:id="24">
    <w:p w14:paraId="525230D3" w14:textId="5E51A9DE" w:rsidR="004D453F" w:rsidRDefault="004D453F">
      <w:pPr>
        <w:pStyle w:val="Fotnotstext"/>
      </w:pPr>
      <w:r>
        <w:rPr>
          <w:rStyle w:val="Fotnotsreferens"/>
        </w:rPr>
        <w:footnoteRef/>
      </w:r>
      <w:r>
        <w:t xml:space="preserve"> Gapanalys (mall)</w:t>
      </w:r>
    </w:p>
  </w:footnote>
  <w:footnote w:id="25">
    <w:p w14:paraId="6816E200" w14:textId="5CBA94F2" w:rsidR="00430CF6" w:rsidRDefault="00430CF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622877">
        <w:t xml:space="preserve">Förändringshandledare, se </w:t>
      </w:r>
      <w:r w:rsidR="00E71604">
        <w:t>kontaktperson</w:t>
      </w:r>
      <w:r w:rsidR="00622877">
        <w:t xml:space="preserve"> på sidan </w:t>
      </w:r>
      <w:hyperlink r:id="rId23" w:history="1">
        <w:r w:rsidR="0066605C" w:rsidRPr="0066605C">
          <w:rPr>
            <w:rStyle w:val="Hyperlnk"/>
            <w:rFonts w:ascii="Arial" w:hAnsi="Arial"/>
          </w:rPr>
          <w:t>Leda vid förändring - Region Skånes intranät (skane.se)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838135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997D1C0" w14:textId="77777777" w:rsidR="00025825" w:rsidRPr="00025825" w:rsidRDefault="00025825" w:rsidP="00025825">
        <w:pPr>
          <w:pStyle w:val="Sidhuvud"/>
          <w:ind w:right="-853"/>
          <w:jc w:val="right"/>
          <w:rPr>
            <w:rStyle w:val="Sidnummer"/>
          </w:rPr>
        </w:pP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PAGE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 w:rsidRPr="00025825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NUMPAGES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  <w:p w14:paraId="70567AC1" w14:textId="77777777" w:rsidR="00025825" w:rsidRDefault="000258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64157842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4927FEEA" w14:textId="77777777" w:rsidR="00F04825" w:rsidRPr="00025825" w:rsidRDefault="00025825" w:rsidP="00025825">
        <w:pPr>
          <w:pStyle w:val="Sidhuvud"/>
          <w:ind w:right="-1702"/>
          <w:jc w:val="right"/>
          <w:rPr>
            <w:rStyle w:val="Sidnummer"/>
          </w:rPr>
        </w:pP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PAGE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 w:rsidRPr="00025825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NUMPAGES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81D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C6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ABA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C46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12F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644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A6D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F0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A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2F7A"/>
    <w:multiLevelType w:val="multilevel"/>
    <w:tmpl w:val="37D2C9E0"/>
    <w:numStyleLink w:val="listformat-rubriknummer"/>
  </w:abstractNum>
  <w:abstractNum w:abstractNumId="11" w15:restartNumberingAfterBreak="0">
    <w:nsid w:val="04D33852"/>
    <w:multiLevelType w:val="multilevel"/>
    <w:tmpl w:val="50568A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65239BC"/>
    <w:multiLevelType w:val="hybridMultilevel"/>
    <w:tmpl w:val="D228E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82016"/>
    <w:multiLevelType w:val="multilevel"/>
    <w:tmpl w:val="37D2C9E0"/>
    <w:numStyleLink w:val="listformat-rubriknummer"/>
  </w:abstractNum>
  <w:abstractNum w:abstractNumId="14" w15:restartNumberingAfterBreak="0">
    <w:nsid w:val="0ACF5EBB"/>
    <w:multiLevelType w:val="hybridMultilevel"/>
    <w:tmpl w:val="E0CA5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81A82"/>
    <w:multiLevelType w:val="hybridMultilevel"/>
    <w:tmpl w:val="44422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343632"/>
    <w:multiLevelType w:val="multilevel"/>
    <w:tmpl w:val="5768A96E"/>
    <w:numStyleLink w:val="listformat-punkt"/>
  </w:abstractNum>
  <w:abstractNum w:abstractNumId="17" w15:restartNumberingAfterBreak="0">
    <w:nsid w:val="11115F17"/>
    <w:multiLevelType w:val="multilevel"/>
    <w:tmpl w:val="39DAE3EA"/>
    <w:numStyleLink w:val="listformat-streck"/>
  </w:abstractNum>
  <w:abstractNum w:abstractNumId="18" w15:restartNumberingAfterBreak="0">
    <w:nsid w:val="188715DA"/>
    <w:multiLevelType w:val="multilevel"/>
    <w:tmpl w:val="5768A96E"/>
    <w:styleLink w:val="listformat-pun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1AE6282B"/>
    <w:multiLevelType w:val="multilevel"/>
    <w:tmpl w:val="37D2C9E0"/>
    <w:numStyleLink w:val="listformat-rubriknummer"/>
  </w:abstractNum>
  <w:abstractNum w:abstractNumId="20" w15:restartNumberingAfterBreak="0">
    <w:nsid w:val="1F3E4B6D"/>
    <w:multiLevelType w:val="multilevel"/>
    <w:tmpl w:val="591E593A"/>
    <w:styleLink w:val="listformat-diagramrubrik"/>
    <w:lvl w:ilvl="0">
      <w:start w:val="1"/>
      <w:numFmt w:val="decimal"/>
      <w:pStyle w:val="Diagram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19C0D68"/>
    <w:multiLevelType w:val="multilevel"/>
    <w:tmpl w:val="B22E3296"/>
    <w:styleLink w:val="listformat-tabellrubrik"/>
    <w:lvl w:ilvl="0">
      <w:start w:val="1"/>
      <w:numFmt w:val="decimal"/>
      <w:pStyle w:val="Tabell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354E00"/>
    <w:multiLevelType w:val="multilevel"/>
    <w:tmpl w:val="5768A96E"/>
    <w:numStyleLink w:val="listformat-punkt"/>
  </w:abstractNum>
  <w:abstractNum w:abstractNumId="23" w15:restartNumberingAfterBreak="0">
    <w:nsid w:val="283704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2D5860"/>
    <w:multiLevelType w:val="hybridMultilevel"/>
    <w:tmpl w:val="5C743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94BA5"/>
    <w:multiLevelType w:val="hybridMultilevel"/>
    <w:tmpl w:val="5590D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03DDA"/>
    <w:multiLevelType w:val="multilevel"/>
    <w:tmpl w:val="37D2C9E0"/>
    <w:numStyleLink w:val="listformat-rubriknummer"/>
  </w:abstractNum>
  <w:abstractNum w:abstractNumId="27" w15:restartNumberingAfterBreak="0">
    <w:nsid w:val="37B256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BAD1976"/>
    <w:multiLevelType w:val="multilevel"/>
    <w:tmpl w:val="A740DBD6"/>
    <w:styleLink w:val="listformat-n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1AC1C61"/>
    <w:multiLevelType w:val="multilevel"/>
    <w:tmpl w:val="5768A96E"/>
    <w:numStyleLink w:val="listformat-punkt"/>
  </w:abstractNum>
  <w:abstractNum w:abstractNumId="30" w15:restartNumberingAfterBreak="0">
    <w:nsid w:val="42A57F26"/>
    <w:multiLevelType w:val="hybridMultilevel"/>
    <w:tmpl w:val="3000F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259BD"/>
    <w:multiLevelType w:val="multilevel"/>
    <w:tmpl w:val="37D2C9E0"/>
    <w:numStyleLink w:val="listformat-rubriknummer"/>
  </w:abstractNum>
  <w:abstractNum w:abstractNumId="32" w15:restartNumberingAfterBreak="0">
    <w:nsid w:val="42D34BFE"/>
    <w:multiLevelType w:val="multilevel"/>
    <w:tmpl w:val="37D2C9E0"/>
    <w:numStyleLink w:val="listformat-rubriknummer"/>
  </w:abstractNum>
  <w:abstractNum w:abstractNumId="33" w15:restartNumberingAfterBreak="0">
    <w:nsid w:val="437A6EDB"/>
    <w:multiLevelType w:val="multilevel"/>
    <w:tmpl w:val="132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9B780E"/>
    <w:multiLevelType w:val="hybridMultilevel"/>
    <w:tmpl w:val="1EFAD0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FB5DE1"/>
    <w:multiLevelType w:val="hybridMultilevel"/>
    <w:tmpl w:val="A2E6D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B4F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4807160"/>
    <w:multiLevelType w:val="hybridMultilevel"/>
    <w:tmpl w:val="66D20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35965"/>
    <w:multiLevelType w:val="hybridMultilevel"/>
    <w:tmpl w:val="97841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246B0"/>
    <w:multiLevelType w:val="multilevel"/>
    <w:tmpl w:val="37D2C9E0"/>
    <w:styleLink w:val="listformat-rubriknummer"/>
    <w:lvl w:ilvl="0">
      <w:start w:val="1"/>
      <w:numFmt w:val="decimal"/>
      <w:pStyle w:val="Rubrik1-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BEC05D4"/>
    <w:multiLevelType w:val="multilevel"/>
    <w:tmpl w:val="C0D65BAE"/>
    <w:styleLink w:val="listformat-abc"/>
    <w:lvl w:ilvl="0">
      <w:start w:val="1"/>
      <w:numFmt w:val="upp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034A3F"/>
    <w:multiLevelType w:val="multilevel"/>
    <w:tmpl w:val="39DAE3EA"/>
    <w:styleLink w:val="listformat-streck"/>
    <w:lvl w:ilvl="0">
      <w:start w:val="1"/>
      <w:numFmt w:val="bullet"/>
      <w:pStyle w:val="Strecklista"/>
      <w:lvlText w:val="–"/>
      <w:lvlJc w:val="left"/>
      <w:pPr>
        <w:ind w:left="360" w:hanging="360"/>
      </w:pPr>
      <w:rPr>
        <w:rFonts w:ascii="DagnyOT-Light" w:hAnsi="DagnyOT-Light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9520317"/>
    <w:multiLevelType w:val="multilevel"/>
    <w:tmpl w:val="37D2C9E0"/>
    <w:numStyleLink w:val="listformat-rubriknummer"/>
  </w:abstractNum>
  <w:abstractNum w:abstractNumId="43" w15:restartNumberingAfterBreak="0">
    <w:nsid w:val="79BB5645"/>
    <w:multiLevelType w:val="hybridMultilevel"/>
    <w:tmpl w:val="BE5EC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1E66"/>
    <w:multiLevelType w:val="multilevel"/>
    <w:tmpl w:val="5768A96E"/>
    <w:numStyleLink w:val="listformat-punkt"/>
  </w:abstractNum>
  <w:num w:numId="1" w16cid:durableId="187373484">
    <w:abstractNumId w:val="8"/>
  </w:num>
  <w:num w:numId="2" w16cid:durableId="421148052">
    <w:abstractNumId w:val="9"/>
  </w:num>
  <w:num w:numId="3" w16cid:durableId="1042099435">
    <w:abstractNumId w:val="36"/>
  </w:num>
  <w:num w:numId="4" w16cid:durableId="1276716437">
    <w:abstractNumId w:val="39"/>
  </w:num>
  <w:num w:numId="5" w16cid:durableId="526914743">
    <w:abstractNumId w:val="26"/>
  </w:num>
  <w:num w:numId="6" w16cid:durableId="57215977">
    <w:abstractNumId w:val="19"/>
  </w:num>
  <w:num w:numId="7" w16cid:durableId="1930458936">
    <w:abstractNumId w:val="31"/>
  </w:num>
  <w:num w:numId="8" w16cid:durableId="1147211434">
    <w:abstractNumId w:val="42"/>
  </w:num>
  <w:num w:numId="9" w16cid:durableId="312024876">
    <w:abstractNumId w:val="11"/>
  </w:num>
  <w:num w:numId="10" w16cid:durableId="1000815752">
    <w:abstractNumId w:val="10"/>
  </w:num>
  <w:num w:numId="11" w16cid:durableId="896670461">
    <w:abstractNumId w:val="32"/>
  </w:num>
  <w:num w:numId="12" w16cid:durableId="1689595193">
    <w:abstractNumId w:val="13"/>
  </w:num>
  <w:num w:numId="13" w16cid:durableId="347372633">
    <w:abstractNumId w:val="27"/>
  </w:num>
  <w:num w:numId="14" w16cid:durableId="581530746">
    <w:abstractNumId w:val="41"/>
  </w:num>
  <w:num w:numId="15" w16cid:durableId="528029291">
    <w:abstractNumId w:val="17"/>
  </w:num>
  <w:num w:numId="16" w16cid:durableId="1737236717">
    <w:abstractNumId w:val="18"/>
  </w:num>
  <w:num w:numId="17" w16cid:durableId="2004317159">
    <w:abstractNumId w:val="40"/>
  </w:num>
  <w:num w:numId="18" w16cid:durableId="651182114">
    <w:abstractNumId w:val="20"/>
  </w:num>
  <w:num w:numId="19" w16cid:durableId="936904186">
    <w:abstractNumId w:val="21"/>
  </w:num>
  <w:num w:numId="20" w16cid:durableId="2052372">
    <w:abstractNumId w:val="3"/>
  </w:num>
  <w:num w:numId="21" w16cid:durableId="1202133226">
    <w:abstractNumId w:val="2"/>
  </w:num>
  <w:num w:numId="22" w16cid:durableId="1382711118">
    <w:abstractNumId w:val="1"/>
  </w:num>
  <w:num w:numId="23" w16cid:durableId="1095784699">
    <w:abstractNumId w:val="0"/>
  </w:num>
  <w:num w:numId="24" w16cid:durableId="993754672">
    <w:abstractNumId w:val="7"/>
  </w:num>
  <w:num w:numId="25" w16cid:durableId="1183663180">
    <w:abstractNumId w:val="6"/>
  </w:num>
  <w:num w:numId="26" w16cid:durableId="448790745">
    <w:abstractNumId w:val="5"/>
  </w:num>
  <w:num w:numId="27" w16cid:durableId="2015184863">
    <w:abstractNumId w:val="4"/>
  </w:num>
  <w:num w:numId="28" w16cid:durableId="755711749">
    <w:abstractNumId w:val="16"/>
  </w:num>
  <w:num w:numId="29" w16cid:durableId="961379361">
    <w:abstractNumId w:val="22"/>
  </w:num>
  <w:num w:numId="30" w16cid:durableId="1252928487">
    <w:abstractNumId w:val="29"/>
  </w:num>
  <w:num w:numId="31" w16cid:durableId="2067484108">
    <w:abstractNumId w:val="44"/>
  </w:num>
  <w:num w:numId="32" w16cid:durableId="1103920423">
    <w:abstractNumId w:val="23"/>
  </w:num>
  <w:num w:numId="33" w16cid:durableId="1114787367">
    <w:abstractNumId w:val="28"/>
  </w:num>
  <w:num w:numId="34" w16cid:durableId="681273946">
    <w:abstractNumId w:val="37"/>
  </w:num>
  <w:num w:numId="35" w16cid:durableId="794181434">
    <w:abstractNumId w:val="30"/>
  </w:num>
  <w:num w:numId="36" w16cid:durableId="1805344917">
    <w:abstractNumId w:val="12"/>
  </w:num>
  <w:num w:numId="37" w16cid:durableId="1088649432">
    <w:abstractNumId w:val="35"/>
  </w:num>
  <w:num w:numId="38" w16cid:durableId="114450774">
    <w:abstractNumId w:val="43"/>
  </w:num>
  <w:num w:numId="39" w16cid:durableId="1608851090">
    <w:abstractNumId w:val="33"/>
  </w:num>
  <w:num w:numId="40" w16cid:durableId="136460161">
    <w:abstractNumId w:val="14"/>
  </w:num>
  <w:num w:numId="41" w16cid:durableId="1109475229">
    <w:abstractNumId w:val="25"/>
  </w:num>
  <w:num w:numId="42" w16cid:durableId="1023628694">
    <w:abstractNumId w:val="24"/>
  </w:num>
  <w:num w:numId="43" w16cid:durableId="641279197">
    <w:abstractNumId w:val="38"/>
  </w:num>
  <w:num w:numId="44" w16cid:durableId="1005278326">
    <w:abstractNumId w:val="15"/>
  </w:num>
  <w:num w:numId="45" w16cid:durableId="6065004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5F"/>
    <w:rsid w:val="00001013"/>
    <w:rsid w:val="00005904"/>
    <w:rsid w:val="000209C3"/>
    <w:rsid w:val="00025825"/>
    <w:rsid w:val="000276A3"/>
    <w:rsid w:val="000317E7"/>
    <w:rsid w:val="00032FC0"/>
    <w:rsid w:val="00034CEC"/>
    <w:rsid w:val="00035FB7"/>
    <w:rsid w:val="0003671E"/>
    <w:rsid w:val="000403BD"/>
    <w:rsid w:val="000408BD"/>
    <w:rsid w:val="00052F53"/>
    <w:rsid w:val="00062B43"/>
    <w:rsid w:val="00076E2B"/>
    <w:rsid w:val="0008668A"/>
    <w:rsid w:val="000901DB"/>
    <w:rsid w:val="0009123A"/>
    <w:rsid w:val="000917A7"/>
    <w:rsid w:val="00094C2F"/>
    <w:rsid w:val="00095317"/>
    <w:rsid w:val="000B1882"/>
    <w:rsid w:val="000B5266"/>
    <w:rsid w:val="000B632D"/>
    <w:rsid w:val="000C1FC9"/>
    <w:rsid w:val="000D6ACC"/>
    <w:rsid w:val="000D74BB"/>
    <w:rsid w:val="000F2DA7"/>
    <w:rsid w:val="001123D1"/>
    <w:rsid w:val="00113112"/>
    <w:rsid w:val="00113A58"/>
    <w:rsid w:val="00125C78"/>
    <w:rsid w:val="00126AB2"/>
    <w:rsid w:val="00130436"/>
    <w:rsid w:val="00134EBB"/>
    <w:rsid w:val="001420E4"/>
    <w:rsid w:val="00144BFC"/>
    <w:rsid w:val="00144D3B"/>
    <w:rsid w:val="00146196"/>
    <w:rsid w:val="001464B3"/>
    <w:rsid w:val="00151BE7"/>
    <w:rsid w:val="0015529C"/>
    <w:rsid w:val="001573E9"/>
    <w:rsid w:val="00160C64"/>
    <w:rsid w:val="00161CD2"/>
    <w:rsid w:val="00162740"/>
    <w:rsid w:val="00164B34"/>
    <w:rsid w:val="001651EE"/>
    <w:rsid w:val="0016536E"/>
    <w:rsid w:val="00170308"/>
    <w:rsid w:val="00170CAB"/>
    <w:rsid w:val="00172BC7"/>
    <w:rsid w:val="00175BF6"/>
    <w:rsid w:val="001862B6"/>
    <w:rsid w:val="00190756"/>
    <w:rsid w:val="00191F6F"/>
    <w:rsid w:val="001A06FA"/>
    <w:rsid w:val="001A5150"/>
    <w:rsid w:val="001A6383"/>
    <w:rsid w:val="001A7E83"/>
    <w:rsid w:val="001C388F"/>
    <w:rsid w:val="001C6700"/>
    <w:rsid w:val="001C685E"/>
    <w:rsid w:val="001D35E6"/>
    <w:rsid w:val="001D4AA3"/>
    <w:rsid w:val="001D61D7"/>
    <w:rsid w:val="001D7788"/>
    <w:rsid w:val="001E31F4"/>
    <w:rsid w:val="001E3B0E"/>
    <w:rsid w:val="001F729B"/>
    <w:rsid w:val="0020430C"/>
    <w:rsid w:val="00213831"/>
    <w:rsid w:val="00217461"/>
    <w:rsid w:val="002262CB"/>
    <w:rsid w:val="00226FC2"/>
    <w:rsid w:val="00236A66"/>
    <w:rsid w:val="002436A8"/>
    <w:rsid w:val="002507B4"/>
    <w:rsid w:val="00251229"/>
    <w:rsid w:val="00253461"/>
    <w:rsid w:val="0025754E"/>
    <w:rsid w:val="002604E4"/>
    <w:rsid w:val="00262C3B"/>
    <w:rsid w:val="0026359A"/>
    <w:rsid w:val="00263A02"/>
    <w:rsid w:val="0026573A"/>
    <w:rsid w:val="00267015"/>
    <w:rsid w:val="00270424"/>
    <w:rsid w:val="0027499F"/>
    <w:rsid w:val="00274A71"/>
    <w:rsid w:val="00283133"/>
    <w:rsid w:val="00283A08"/>
    <w:rsid w:val="00284DC3"/>
    <w:rsid w:val="00285BDA"/>
    <w:rsid w:val="00286131"/>
    <w:rsid w:val="002945B3"/>
    <w:rsid w:val="00294971"/>
    <w:rsid w:val="002A0FEB"/>
    <w:rsid w:val="002A6D10"/>
    <w:rsid w:val="002B1F11"/>
    <w:rsid w:val="002B2D09"/>
    <w:rsid w:val="002B5A8C"/>
    <w:rsid w:val="002C1441"/>
    <w:rsid w:val="002C1533"/>
    <w:rsid w:val="002C1DAC"/>
    <w:rsid w:val="002C28E5"/>
    <w:rsid w:val="002D3593"/>
    <w:rsid w:val="002D6517"/>
    <w:rsid w:val="002E367D"/>
    <w:rsid w:val="002E7871"/>
    <w:rsid w:val="002F1BF7"/>
    <w:rsid w:val="002F455F"/>
    <w:rsid w:val="002F70CE"/>
    <w:rsid w:val="002F738B"/>
    <w:rsid w:val="003019A6"/>
    <w:rsid w:val="00302939"/>
    <w:rsid w:val="0030402E"/>
    <w:rsid w:val="003052D8"/>
    <w:rsid w:val="00313F16"/>
    <w:rsid w:val="00326CC3"/>
    <w:rsid w:val="00327E3E"/>
    <w:rsid w:val="00335A68"/>
    <w:rsid w:val="00335D7E"/>
    <w:rsid w:val="00340460"/>
    <w:rsid w:val="00345C8C"/>
    <w:rsid w:val="0034711B"/>
    <w:rsid w:val="00350F52"/>
    <w:rsid w:val="00355668"/>
    <w:rsid w:val="00361DDC"/>
    <w:rsid w:val="003626AC"/>
    <w:rsid w:val="0036338D"/>
    <w:rsid w:val="003849BF"/>
    <w:rsid w:val="0039455D"/>
    <w:rsid w:val="00394F1D"/>
    <w:rsid w:val="00395373"/>
    <w:rsid w:val="00396274"/>
    <w:rsid w:val="00397D42"/>
    <w:rsid w:val="003A0829"/>
    <w:rsid w:val="003B4A46"/>
    <w:rsid w:val="003B508A"/>
    <w:rsid w:val="003C5DD0"/>
    <w:rsid w:val="003D2A0D"/>
    <w:rsid w:val="003F162D"/>
    <w:rsid w:val="003F74AD"/>
    <w:rsid w:val="003F79A0"/>
    <w:rsid w:val="0040099B"/>
    <w:rsid w:val="00403771"/>
    <w:rsid w:val="004073F8"/>
    <w:rsid w:val="00412170"/>
    <w:rsid w:val="00412F0E"/>
    <w:rsid w:val="004154AD"/>
    <w:rsid w:val="004210DC"/>
    <w:rsid w:val="00421C2B"/>
    <w:rsid w:val="0042319A"/>
    <w:rsid w:val="0042464B"/>
    <w:rsid w:val="00426198"/>
    <w:rsid w:val="00430CF6"/>
    <w:rsid w:val="00432E7D"/>
    <w:rsid w:val="00434A1B"/>
    <w:rsid w:val="00434CA9"/>
    <w:rsid w:val="00441F77"/>
    <w:rsid w:val="0044393C"/>
    <w:rsid w:val="00446F4B"/>
    <w:rsid w:val="00450668"/>
    <w:rsid w:val="004512B8"/>
    <w:rsid w:val="004527EE"/>
    <w:rsid w:val="00452B29"/>
    <w:rsid w:val="004567F9"/>
    <w:rsid w:val="004834E8"/>
    <w:rsid w:val="00486335"/>
    <w:rsid w:val="00487B45"/>
    <w:rsid w:val="00487BFB"/>
    <w:rsid w:val="00490986"/>
    <w:rsid w:val="00490DEB"/>
    <w:rsid w:val="004911B9"/>
    <w:rsid w:val="00492060"/>
    <w:rsid w:val="00494173"/>
    <w:rsid w:val="00495845"/>
    <w:rsid w:val="004A2BC7"/>
    <w:rsid w:val="004A3B56"/>
    <w:rsid w:val="004B29C6"/>
    <w:rsid w:val="004C1E04"/>
    <w:rsid w:val="004C40A0"/>
    <w:rsid w:val="004D0345"/>
    <w:rsid w:val="004D1175"/>
    <w:rsid w:val="004D354D"/>
    <w:rsid w:val="004D453F"/>
    <w:rsid w:val="004E634A"/>
    <w:rsid w:val="004F0FA1"/>
    <w:rsid w:val="004F41A6"/>
    <w:rsid w:val="0050797A"/>
    <w:rsid w:val="0051279D"/>
    <w:rsid w:val="00514EC6"/>
    <w:rsid w:val="0051749E"/>
    <w:rsid w:val="00522273"/>
    <w:rsid w:val="00527663"/>
    <w:rsid w:val="00530A80"/>
    <w:rsid w:val="00531DA3"/>
    <w:rsid w:val="00532B46"/>
    <w:rsid w:val="00536141"/>
    <w:rsid w:val="00540407"/>
    <w:rsid w:val="005434B5"/>
    <w:rsid w:val="00547F42"/>
    <w:rsid w:val="005550BA"/>
    <w:rsid w:val="005600C6"/>
    <w:rsid w:val="00567808"/>
    <w:rsid w:val="0057208D"/>
    <w:rsid w:val="00584851"/>
    <w:rsid w:val="00584AC3"/>
    <w:rsid w:val="00586F12"/>
    <w:rsid w:val="005920D5"/>
    <w:rsid w:val="005975D9"/>
    <w:rsid w:val="005A0CC8"/>
    <w:rsid w:val="005A33A1"/>
    <w:rsid w:val="005A4609"/>
    <w:rsid w:val="005A6AA6"/>
    <w:rsid w:val="005B4D87"/>
    <w:rsid w:val="005C35C8"/>
    <w:rsid w:val="005D25D2"/>
    <w:rsid w:val="005D4C82"/>
    <w:rsid w:val="005D71FA"/>
    <w:rsid w:val="005E5FD3"/>
    <w:rsid w:val="005F0C2A"/>
    <w:rsid w:val="005F620A"/>
    <w:rsid w:val="005F6A79"/>
    <w:rsid w:val="00603F4C"/>
    <w:rsid w:val="00612ECC"/>
    <w:rsid w:val="00613514"/>
    <w:rsid w:val="00620955"/>
    <w:rsid w:val="00622877"/>
    <w:rsid w:val="00623E1A"/>
    <w:rsid w:val="006255BD"/>
    <w:rsid w:val="00627C46"/>
    <w:rsid w:val="006315F5"/>
    <w:rsid w:val="00642FE6"/>
    <w:rsid w:val="006462A9"/>
    <w:rsid w:val="00650FB2"/>
    <w:rsid w:val="00656970"/>
    <w:rsid w:val="0066605C"/>
    <w:rsid w:val="006667A5"/>
    <w:rsid w:val="00666CFE"/>
    <w:rsid w:val="00667BE2"/>
    <w:rsid w:val="006740DC"/>
    <w:rsid w:val="00675072"/>
    <w:rsid w:val="0069217D"/>
    <w:rsid w:val="006A4C11"/>
    <w:rsid w:val="006B5B28"/>
    <w:rsid w:val="006C06F9"/>
    <w:rsid w:val="006C2327"/>
    <w:rsid w:val="006C3250"/>
    <w:rsid w:val="006C716D"/>
    <w:rsid w:val="006C7FE6"/>
    <w:rsid w:val="006D471E"/>
    <w:rsid w:val="006D51BF"/>
    <w:rsid w:val="006E0D0F"/>
    <w:rsid w:val="006E7FAB"/>
    <w:rsid w:val="006F0CA0"/>
    <w:rsid w:val="006F3B60"/>
    <w:rsid w:val="00700122"/>
    <w:rsid w:val="007039F1"/>
    <w:rsid w:val="00703FBE"/>
    <w:rsid w:val="00706CD5"/>
    <w:rsid w:val="00712CF8"/>
    <w:rsid w:val="007166D7"/>
    <w:rsid w:val="00721488"/>
    <w:rsid w:val="00725241"/>
    <w:rsid w:val="00732518"/>
    <w:rsid w:val="00733724"/>
    <w:rsid w:val="00734079"/>
    <w:rsid w:val="00736C8C"/>
    <w:rsid w:val="007377AF"/>
    <w:rsid w:val="00741032"/>
    <w:rsid w:val="007432FC"/>
    <w:rsid w:val="00744D57"/>
    <w:rsid w:val="007505C5"/>
    <w:rsid w:val="00763435"/>
    <w:rsid w:val="007648A5"/>
    <w:rsid w:val="007651B8"/>
    <w:rsid w:val="00772E8B"/>
    <w:rsid w:val="00775348"/>
    <w:rsid w:val="00777B14"/>
    <w:rsid w:val="00785A19"/>
    <w:rsid w:val="007A09A9"/>
    <w:rsid w:val="007A32D4"/>
    <w:rsid w:val="007A69AA"/>
    <w:rsid w:val="007B0C0C"/>
    <w:rsid w:val="007B138A"/>
    <w:rsid w:val="007B281A"/>
    <w:rsid w:val="007B58B1"/>
    <w:rsid w:val="007C22AA"/>
    <w:rsid w:val="007C472D"/>
    <w:rsid w:val="007D12D0"/>
    <w:rsid w:val="007E2086"/>
    <w:rsid w:val="007E2386"/>
    <w:rsid w:val="007E3572"/>
    <w:rsid w:val="007E41B8"/>
    <w:rsid w:val="007E46C0"/>
    <w:rsid w:val="007E522B"/>
    <w:rsid w:val="007E741D"/>
    <w:rsid w:val="007F78B1"/>
    <w:rsid w:val="008022B5"/>
    <w:rsid w:val="008128EC"/>
    <w:rsid w:val="00812FC9"/>
    <w:rsid w:val="00813FBA"/>
    <w:rsid w:val="008155D2"/>
    <w:rsid w:val="0082214C"/>
    <w:rsid w:val="00823C51"/>
    <w:rsid w:val="008374A9"/>
    <w:rsid w:val="00841F72"/>
    <w:rsid w:val="0084446D"/>
    <w:rsid w:val="008554AF"/>
    <w:rsid w:val="00857B0C"/>
    <w:rsid w:val="00866A9D"/>
    <w:rsid w:val="00870A19"/>
    <w:rsid w:val="00870EBB"/>
    <w:rsid w:val="00874B8A"/>
    <w:rsid w:val="00876ABE"/>
    <w:rsid w:val="0088384C"/>
    <w:rsid w:val="00892AF1"/>
    <w:rsid w:val="00894F13"/>
    <w:rsid w:val="00895CC7"/>
    <w:rsid w:val="00896CDB"/>
    <w:rsid w:val="008B128F"/>
    <w:rsid w:val="008B1328"/>
    <w:rsid w:val="008B2187"/>
    <w:rsid w:val="008B48A7"/>
    <w:rsid w:val="008B66DB"/>
    <w:rsid w:val="008C1580"/>
    <w:rsid w:val="008C2DC0"/>
    <w:rsid w:val="008D05EC"/>
    <w:rsid w:val="008D23A4"/>
    <w:rsid w:val="008D47C1"/>
    <w:rsid w:val="008D487C"/>
    <w:rsid w:val="008D7283"/>
    <w:rsid w:val="008F18B2"/>
    <w:rsid w:val="008F2745"/>
    <w:rsid w:val="008F7189"/>
    <w:rsid w:val="0091029D"/>
    <w:rsid w:val="0091317E"/>
    <w:rsid w:val="0091742C"/>
    <w:rsid w:val="00917522"/>
    <w:rsid w:val="00920642"/>
    <w:rsid w:val="00922524"/>
    <w:rsid w:val="00942BEF"/>
    <w:rsid w:val="00943D6D"/>
    <w:rsid w:val="009530DE"/>
    <w:rsid w:val="00957EC1"/>
    <w:rsid w:val="00962F5F"/>
    <w:rsid w:val="0097591C"/>
    <w:rsid w:val="00977DF6"/>
    <w:rsid w:val="00984E8F"/>
    <w:rsid w:val="00985C88"/>
    <w:rsid w:val="00986780"/>
    <w:rsid w:val="0099238E"/>
    <w:rsid w:val="0099676F"/>
    <w:rsid w:val="009A026C"/>
    <w:rsid w:val="009A3B87"/>
    <w:rsid w:val="009A46E1"/>
    <w:rsid w:val="009A7A84"/>
    <w:rsid w:val="009B1259"/>
    <w:rsid w:val="009B152A"/>
    <w:rsid w:val="009B383F"/>
    <w:rsid w:val="009B7775"/>
    <w:rsid w:val="009C0928"/>
    <w:rsid w:val="009D23EF"/>
    <w:rsid w:val="009D2EA6"/>
    <w:rsid w:val="009D35D3"/>
    <w:rsid w:val="009D5E2B"/>
    <w:rsid w:val="009E289D"/>
    <w:rsid w:val="009F018B"/>
    <w:rsid w:val="009F0933"/>
    <w:rsid w:val="00A01B5E"/>
    <w:rsid w:val="00A11263"/>
    <w:rsid w:val="00A125E9"/>
    <w:rsid w:val="00A16099"/>
    <w:rsid w:val="00A22CA4"/>
    <w:rsid w:val="00A31082"/>
    <w:rsid w:val="00A345C4"/>
    <w:rsid w:val="00A348C5"/>
    <w:rsid w:val="00A36CA7"/>
    <w:rsid w:val="00A45118"/>
    <w:rsid w:val="00A45EFC"/>
    <w:rsid w:val="00A46E72"/>
    <w:rsid w:val="00A51226"/>
    <w:rsid w:val="00A51515"/>
    <w:rsid w:val="00A524F8"/>
    <w:rsid w:val="00A54D6F"/>
    <w:rsid w:val="00A64EC4"/>
    <w:rsid w:val="00A66596"/>
    <w:rsid w:val="00A67AB7"/>
    <w:rsid w:val="00A777C3"/>
    <w:rsid w:val="00A77E10"/>
    <w:rsid w:val="00A82138"/>
    <w:rsid w:val="00A842ED"/>
    <w:rsid w:val="00A8750C"/>
    <w:rsid w:val="00A90830"/>
    <w:rsid w:val="00A92F32"/>
    <w:rsid w:val="00A93B12"/>
    <w:rsid w:val="00A93B25"/>
    <w:rsid w:val="00A944E7"/>
    <w:rsid w:val="00A97C59"/>
    <w:rsid w:val="00AA4BA7"/>
    <w:rsid w:val="00AB4013"/>
    <w:rsid w:val="00AB5BA6"/>
    <w:rsid w:val="00AC10B3"/>
    <w:rsid w:val="00AC1507"/>
    <w:rsid w:val="00AC3182"/>
    <w:rsid w:val="00AC7AAE"/>
    <w:rsid w:val="00AE3CE0"/>
    <w:rsid w:val="00AE7CD7"/>
    <w:rsid w:val="00AF03EA"/>
    <w:rsid w:val="00AF1546"/>
    <w:rsid w:val="00AF4F3A"/>
    <w:rsid w:val="00B03C62"/>
    <w:rsid w:val="00B053C0"/>
    <w:rsid w:val="00B15C6B"/>
    <w:rsid w:val="00B24AFD"/>
    <w:rsid w:val="00B24BD7"/>
    <w:rsid w:val="00B319B9"/>
    <w:rsid w:val="00B33ADE"/>
    <w:rsid w:val="00B340FD"/>
    <w:rsid w:val="00B351B8"/>
    <w:rsid w:val="00B40447"/>
    <w:rsid w:val="00B43D5D"/>
    <w:rsid w:val="00B5253F"/>
    <w:rsid w:val="00B5347E"/>
    <w:rsid w:val="00B554A0"/>
    <w:rsid w:val="00B77AED"/>
    <w:rsid w:val="00B90743"/>
    <w:rsid w:val="00B90917"/>
    <w:rsid w:val="00B978FA"/>
    <w:rsid w:val="00BA2786"/>
    <w:rsid w:val="00BA3151"/>
    <w:rsid w:val="00BA3CF6"/>
    <w:rsid w:val="00BA4E9F"/>
    <w:rsid w:val="00BA5285"/>
    <w:rsid w:val="00BB1074"/>
    <w:rsid w:val="00BB6CE2"/>
    <w:rsid w:val="00BB75C1"/>
    <w:rsid w:val="00BC623C"/>
    <w:rsid w:val="00BC7351"/>
    <w:rsid w:val="00BC7D51"/>
    <w:rsid w:val="00BD0892"/>
    <w:rsid w:val="00BD1DB4"/>
    <w:rsid w:val="00BD26CD"/>
    <w:rsid w:val="00BD6D86"/>
    <w:rsid w:val="00BE2393"/>
    <w:rsid w:val="00BE35EA"/>
    <w:rsid w:val="00BE3BB4"/>
    <w:rsid w:val="00BE4575"/>
    <w:rsid w:val="00BE5653"/>
    <w:rsid w:val="00BF6A1D"/>
    <w:rsid w:val="00BF70DE"/>
    <w:rsid w:val="00C01EE5"/>
    <w:rsid w:val="00C029AA"/>
    <w:rsid w:val="00C02B6D"/>
    <w:rsid w:val="00C05ECE"/>
    <w:rsid w:val="00C129BD"/>
    <w:rsid w:val="00C13113"/>
    <w:rsid w:val="00C15A6E"/>
    <w:rsid w:val="00C20DA8"/>
    <w:rsid w:val="00C27A48"/>
    <w:rsid w:val="00C313F2"/>
    <w:rsid w:val="00C3438C"/>
    <w:rsid w:val="00C36638"/>
    <w:rsid w:val="00C43F37"/>
    <w:rsid w:val="00C468D4"/>
    <w:rsid w:val="00C5181E"/>
    <w:rsid w:val="00C5188D"/>
    <w:rsid w:val="00C53E62"/>
    <w:rsid w:val="00C53FDD"/>
    <w:rsid w:val="00C60546"/>
    <w:rsid w:val="00C66E03"/>
    <w:rsid w:val="00C810EE"/>
    <w:rsid w:val="00C85147"/>
    <w:rsid w:val="00C903E5"/>
    <w:rsid w:val="00C93481"/>
    <w:rsid w:val="00C948C9"/>
    <w:rsid w:val="00CA2AD3"/>
    <w:rsid w:val="00CA7645"/>
    <w:rsid w:val="00CB0490"/>
    <w:rsid w:val="00CB2AA8"/>
    <w:rsid w:val="00CB3BC7"/>
    <w:rsid w:val="00CD01FD"/>
    <w:rsid w:val="00CD1854"/>
    <w:rsid w:val="00CE1B4D"/>
    <w:rsid w:val="00CE2239"/>
    <w:rsid w:val="00CF3A3C"/>
    <w:rsid w:val="00D00CCF"/>
    <w:rsid w:val="00D15926"/>
    <w:rsid w:val="00D16ABB"/>
    <w:rsid w:val="00D305B7"/>
    <w:rsid w:val="00D501D4"/>
    <w:rsid w:val="00D5120C"/>
    <w:rsid w:val="00D514B2"/>
    <w:rsid w:val="00D5329C"/>
    <w:rsid w:val="00D5523D"/>
    <w:rsid w:val="00D5742A"/>
    <w:rsid w:val="00D64D34"/>
    <w:rsid w:val="00D768D1"/>
    <w:rsid w:val="00D76B46"/>
    <w:rsid w:val="00D803A1"/>
    <w:rsid w:val="00D81F3B"/>
    <w:rsid w:val="00D82149"/>
    <w:rsid w:val="00D82427"/>
    <w:rsid w:val="00D91DAD"/>
    <w:rsid w:val="00DA13EA"/>
    <w:rsid w:val="00DA6154"/>
    <w:rsid w:val="00DA72D3"/>
    <w:rsid w:val="00DB0C24"/>
    <w:rsid w:val="00DB7E4F"/>
    <w:rsid w:val="00DC3730"/>
    <w:rsid w:val="00DC6537"/>
    <w:rsid w:val="00DE17FA"/>
    <w:rsid w:val="00DE48E2"/>
    <w:rsid w:val="00DE7869"/>
    <w:rsid w:val="00DF014D"/>
    <w:rsid w:val="00DF4E53"/>
    <w:rsid w:val="00DF72B8"/>
    <w:rsid w:val="00E07058"/>
    <w:rsid w:val="00E105FB"/>
    <w:rsid w:val="00E134A6"/>
    <w:rsid w:val="00E160FF"/>
    <w:rsid w:val="00E22DAF"/>
    <w:rsid w:val="00E25DD4"/>
    <w:rsid w:val="00E31987"/>
    <w:rsid w:val="00E31C36"/>
    <w:rsid w:val="00E37A9C"/>
    <w:rsid w:val="00E50D46"/>
    <w:rsid w:val="00E518BA"/>
    <w:rsid w:val="00E53293"/>
    <w:rsid w:val="00E579AF"/>
    <w:rsid w:val="00E71272"/>
    <w:rsid w:val="00E71604"/>
    <w:rsid w:val="00E721DD"/>
    <w:rsid w:val="00E725A7"/>
    <w:rsid w:val="00E77C62"/>
    <w:rsid w:val="00E91354"/>
    <w:rsid w:val="00E92AF0"/>
    <w:rsid w:val="00EB182B"/>
    <w:rsid w:val="00EB3A16"/>
    <w:rsid w:val="00EC0002"/>
    <w:rsid w:val="00EC2E08"/>
    <w:rsid w:val="00EC60A4"/>
    <w:rsid w:val="00ED02D3"/>
    <w:rsid w:val="00ED2ED3"/>
    <w:rsid w:val="00ED3650"/>
    <w:rsid w:val="00ED55BF"/>
    <w:rsid w:val="00ED5CF5"/>
    <w:rsid w:val="00EE0010"/>
    <w:rsid w:val="00EE2C56"/>
    <w:rsid w:val="00EE43DD"/>
    <w:rsid w:val="00F04825"/>
    <w:rsid w:val="00F0483F"/>
    <w:rsid w:val="00F06857"/>
    <w:rsid w:val="00F108C5"/>
    <w:rsid w:val="00F15350"/>
    <w:rsid w:val="00F171A7"/>
    <w:rsid w:val="00F205C4"/>
    <w:rsid w:val="00F25308"/>
    <w:rsid w:val="00F3596F"/>
    <w:rsid w:val="00F57FDB"/>
    <w:rsid w:val="00F627D3"/>
    <w:rsid w:val="00F63E2E"/>
    <w:rsid w:val="00F6657E"/>
    <w:rsid w:val="00F67830"/>
    <w:rsid w:val="00F80985"/>
    <w:rsid w:val="00F80CF1"/>
    <w:rsid w:val="00F81B9A"/>
    <w:rsid w:val="00F82D91"/>
    <w:rsid w:val="00F93FFD"/>
    <w:rsid w:val="00FA06BB"/>
    <w:rsid w:val="00FA5554"/>
    <w:rsid w:val="00FA61CA"/>
    <w:rsid w:val="00FA743E"/>
    <w:rsid w:val="00FA7BE8"/>
    <w:rsid w:val="00FB1CF7"/>
    <w:rsid w:val="00FB4D6D"/>
    <w:rsid w:val="00FC3571"/>
    <w:rsid w:val="00FC57A9"/>
    <w:rsid w:val="00FD045E"/>
    <w:rsid w:val="00FD1182"/>
    <w:rsid w:val="00FD4F52"/>
    <w:rsid w:val="00FF46D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00E89"/>
  <w15:chartTrackingRefBased/>
  <w15:docId w15:val="{270219C8-3B69-4F4D-AB2A-7B02FC0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D"/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2"/>
    <w:semiHidden/>
    <w:qFormat/>
    <w:rsid w:val="000B1882"/>
    <w:pPr>
      <w:keepNext/>
      <w:keepLines/>
      <w:spacing w:before="720" w:after="120" w:line="259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qFormat/>
    <w:rsid w:val="000B1882"/>
    <w:pPr>
      <w:keepNext/>
      <w:keepLines/>
      <w:spacing w:before="480" w:after="120" w:line="264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semiHidden/>
    <w:qFormat/>
    <w:rsid w:val="00446F4B"/>
    <w:pPr>
      <w:keepNext/>
      <w:keepLines/>
      <w:spacing w:before="360" w:after="80" w:line="264" w:lineRule="auto"/>
      <w:outlineLvl w:val="2"/>
    </w:pPr>
    <w:rPr>
      <w:rFonts w:ascii="Arial" w:eastAsiaTheme="majorEastAsia" w:hAnsi="Arial" w:cstheme="majorBidi"/>
      <w:b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446F4B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3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5C6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3D4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3D4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next w:val="Normal"/>
    <w:semiHidden/>
    <w:qFormat/>
    <w:rsid w:val="002A0FEB"/>
    <w:rPr>
      <w:rFonts w:ascii="Arial" w:hAnsi="Arial"/>
      <w:b/>
      <w:sz w:val="28"/>
    </w:rPr>
  </w:style>
  <w:style w:type="paragraph" w:customStyle="1" w:styleId="FrvaltningVerksamhet">
    <w:name w:val="Förvaltning/Verksamhet"/>
    <w:basedOn w:val="Avdelning"/>
    <w:semiHidden/>
    <w:qFormat/>
    <w:rsid w:val="002A0FEB"/>
    <w:pPr>
      <w:spacing w:after="0"/>
    </w:pPr>
    <w:rPr>
      <w:sz w:val="36"/>
    </w:rPr>
  </w:style>
  <w:style w:type="paragraph" w:customStyle="1" w:styleId="Informationstext">
    <w:name w:val="Informationstext"/>
    <w:basedOn w:val="Normal"/>
    <w:semiHidden/>
    <w:qFormat/>
    <w:rsid w:val="00CD1854"/>
    <w:pPr>
      <w:tabs>
        <w:tab w:val="left" w:pos="1701"/>
      </w:tabs>
      <w:spacing w:after="0"/>
      <w:ind w:left="1701" w:hanging="1701"/>
    </w:pPr>
    <w:rPr>
      <w:rFonts w:ascii="Arial" w:hAnsi="Arial"/>
      <w:sz w:val="20"/>
    </w:rPr>
  </w:style>
  <w:style w:type="paragraph" w:customStyle="1" w:styleId="Normalmedavstndfre">
    <w:name w:val="Normal med avstånd före"/>
    <w:basedOn w:val="Normal"/>
    <w:next w:val="Normal"/>
    <w:semiHidden/>
    <w:qFormat/>
    <w:rsid w:val="006D51BF"/>
  </w:style>
  <w:style w:type="paragraph" w:styleId="Ingetavstnd">
    <w:name w:val="No Spacing"/>
    <w:uiPriority w:val="1"/>
    <w:semiHidden/>
    <w:qFormat/>
    <w:rsid w:val="006D51BF"/>
    <w:pPr>
      <w:spacing w:after="0" w:line="240" w:lineRule="auto"/>
    </w:pPr>
    <w:rPr>
      <w:rFonts w:asciiTheme="majorBidi" w:hAnsiTheme="majorBidi"/>
    </w:rPr>
  </w:style>
  <w:style w:type="character" w:customStyle="1" w:styleId="Rubrik1Char">
    <w:name w:val="Rubrik 1 Char"/>
    <w:basedOn w:val="Standardstycketeckensnitt"/>
    <w:link w:val="Rubrik1"/>
    <w:uiPriority w:val="2"/>
    <w:semiHidden/>
    <w:rsid w:val="00BA3151"/>
    <w:rPr>
      <w:rFonts w:ascii="Arial" w:eastAsiaTheme="majorEastAsia" w:hAnsi="Arial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BA3151"/>
    <w:rPr>
      <w:rFonts w:ascii="Arial" w:eastAsiaTheme="majorEastAsia" w:hAnsi="Arial" w:cstheme="majorBidi"/>
      <w:color w:val="000000" w:themeColor="text1"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BA3151"/>
    <w:rPr>
      <w:rFonts w:ascii="Arial" w:eastAsiaTheme="majorEastAsia" w:hAnsi="Arial" w:cstheme="majorBidi"/>
      <w:b/>
      <w:color w:val="000000" w:themeColor="text1"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BA3151"/>
    <w:rPr>
      <w:rFonts w:asciiTheme="majorBidi" w:eastAsiaTheme="majorEastAsia" w:hAnsiTheme="majorBidi" w:cstheme="majorBidi"/>
      <w:b/>
      <w:iCs/>
      <w:color w:val="000000" w:themeColor="text1"/>
      <w:lang w:val="sv-SE"/>
    </w:rPr>
  </w:style>
  <w:style w:type="numbering" w:customStyle="1" w:styleId="listformat-rubriknummer">
    <w:name w:val="listformat-rubriknummer"/>
    <w:uiPriority w:val="99"/>
    <w:rsid w:val="00620955"/>
    <w:pPr>
      <w:numPr>
        <w:numId w:val="4"/>
      </w:numPr>
    </w:pPr>
  </w:style>
  <w:style w:type="paragraph" w:customStyle="1" w:styleId="Rubrik1-numrerad">
    <w:name w:val="Rubrik 1 - numrerad"/>
    <w:basedOn w:val="Rubrik1"/>
    <w:next w:val="Normal"/>
    <w:uiPriority w:val="3"/>
    <w:qFormat/>
    <w:rsid w:val="00620955"/>
    <w:pPr>
      <w:numPr>
        <w:numId w:val="12"/>
      </w:numPr>
    </w:pPr>
  </w:style>
  <w:style w:type="paragraph" w:customStyle="1" w:styleId="Rubrik2-numrerad">
    <w:name w:val="Rubrik 2 - numrerad"/>
    <w:basedOn w:val="Rubrik2"/>
    <w:next w:val="Normal"/>
    <w:uiPriority w:val="3"/>
    <w:qFormat/>
    <w:rsid w:val="00620955"/>
    <w:pPr>
      <w:numPr>
        <w:ilvl w:val="1"/>
        <w:numId w:val="12"/>
      </w:numPr>
    </w:pPr>
  </w:style>
  <w:style w:type="paragraph" w:customStyle="1" w:styleId="Rubrik3-numrerad">
    <w:name w:val="Rubrik 3 - numrerad"/>
    <w:basedOn w:val="Rubrik3"/>
    <w:next w:val="Normal"/>
    <w:uiPriority w:val="3"/>
    <w:qFormat/>
    <w:rsid w:val="000B1882"/>
    <w:pPr>
      <w:numPr>
        <w:ilvl w:val="2"/>
        <w:numId w:val="12"/>
      </w:numPr>
    </w:pPr>
    <w:rPr>
      <w:b w:val="0"/>
      <w:sz w:val="24"/>
    </w:rPr>
  </w:style>
  <w:style w:type="paragraph" w:customStyle="1" w:styleId="Rubrik4-numrerad">
    <w:name w:val="Rubrik 4 - numrerad"/>
    <w:basedOn w:val="Rubrik4"/>
    <w:next w:val="Normal"/>
    <w:uiPriority w:val="3"/>
    <w:qFormat/>
    <w:rsid w:val="00620955"/>
    <w:pPr>
      <w:numPr>
        <w:ilvl w:val="3"/>
        <w:numId w:val="12"/>
      </w:numPr>
    </w:pPr>
  </w:style>
  <w:style w:type="paragraph" w:styleId="Rubrik">
    <w:name w:val="Title"/>
    <w:basedOn w:val="Normal"/>
    <w:next w:val="Normal"/>
    <w:link w:val="RubrikChar"/>
    <w:uiPriority w:val="4"/>
    <w:qFormat/>
    <w:rsid w:val="007E522B"/>
    <w:pPr>
      <w:spacing w:before="720"/>
      <w:outlineLvl w:val="0"/>
    </w:pPr>
    <w:rPr>
      <w:rFonts w:ascii="Arial" w:hAnsi="Arial"/>
      <w:sz w:val="36"/>
    </w:rPr>
  </w:style>
  <w:style w:type="character" w:customStyle="1" w:styleId="RubrikChar">
    <w:name w:val="Rubrik Char"/>
    <w:basedOn w:val="Standardstycketeckensnitt"/>
    <w:link w:val="Rubrik"/>
    <w:uiPriority w:val="4"/>
    <w:rsid w:val="007E522B"/>
    <w:rPr>
      <w:rFonts w:ascii="Arial" w:hAnsi="Arial"/>
      <w:sz w:val="36"/>
      <w:lang w:val="sv-SE"/>
    </w:rPr>
  </w:style>
  <w:style w:type="paragraph" w:styleId="Underrubrik">
    <w:name w:val="Subtitle"/>
    <w:basedOn w:val="Normal"/>
    <w:next w:val="Normal"/>
    <w:link w:val="UnderrubrikChar"/>
    <w:uiPriority w:val="4"/>
    <w:semiHidden/>
    <w:qFormat/>
    <w:rsid w:val="00161CD2"/>
    <w:pPr>
      <w:numPr>
        <w:ilvl w:val="1"/>
      </w:numPr>
    </w:pPr>
    <w:rPr>
      <w:rFonts w:eastAsiaTheme="minorEastAsia"/>
      <w:color w:val="000000" w:themeColor="text1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4"/>
    <w:semiHidden/>
    <w:rsid w:val="00BF70DE"/>
    <w:rPr>
      <w:rFonts w:asciiTheme="majorBidi" w:eastAsiaTheme="minorEastAsia" w:hAnsiTheme="majorBidi"/>
      <w:color w:val="000000" w:themeColor="text1"/>
      <w:spacing w:val="15"/>
      <w:szCs w:val="22"/>
      <w:lang w:val="sv-SE"/>
    </w:rPr>
  </w:style>
  <w:style w:type="paragraph" w:styleId="Punktlista">
    <w:name w:val="List Bullet"/>
    <w:basedOn w:val="Normal"/>
    <w:uiPriority w:val="5"/>
    <w:rsid w:val="00BF70DE"/>
    <w:pPr>
      <w:numPr>
        <w:numId w:val="31"/>
      </w:numPr>
      <w:spacing w:after="0"/>
      <w:contextualSpacing/>
    </w:pPr>
  </w:style>
  <w:style w:type="paragraph" w:customStyle="1" w:styleId="Strecklista">
    <w:name w:val="Strecklista"/>
    <w:basedOn w:val="Normal"/>
    <w:uiPriority w:val="5"/>
    <w:semiHidden/>
    <w:qFormat/>
    <w:rsid w:val="00F06857"/>
    <w:pPr>
      <w:numPr>
        <w:numId w:val="15"/>
      </w:numPr>
      <w:spacing w:after="0"/>
      <w:ind w:left="357" w:hanging="357"/>
    </w:pPr>
  </w:style>
  <w:style w:type="numbering" w:customStyle="1" w:styleId="listformat-streck">
    <w:name w:val="listformat-streck"/>
    <w:uiPriority w:val="99"/>
    <w:rsid w:val="00531DA3"/>
    <w:pPr>
      <w:numPr>
        <w:numId w:val="14"/>
      </w:numPr>
    </w:pPr>
  </w:style>
  <w:style w:type="numbering" w:customStyle="1" w:styleId="listformat-punkt">
    <w:name w:val="listformat-punkt"/>
    <w:uiPriority w:val="99"/>
    <w:rsid w:val="00BF70DE"/>
    <w:pPr>
      <w:numPr>
        <w:numId w:val="16"/>
      </w:numPr>
    </w:pPr>
  </w:style>
  <w:style w:type="paragraph" w:styleId="Lista">
    <w:name w:val="List"/>
    <w:basedOn w:val="Normal"/>
    <w:uiPriority w:val="7"/>
    <w:semiHidden/>
    <w:rsid w:val="00BD26CD"/>
    <w:pPr>
      <w:numPr>
        <w:numId w:val="17"/>
      </w:numPr>
      <w:contextualSpacing/>
    </w:pPr>
  </w:style>
  <w:style w:type="numbering" w:customStyle="1" w:styleId="listformat-abc">
    <w:name w:val="listformat-abc"/>
    <w:uiPriority w:val="99"/>
    <w:rsid w:val="00BD26CD"/>
    <w:pPr>
      <w:numPr>
        <w:numId w:val="17"/>
      </w:numPr>
    </w:pPr>
  </w:style>
  <w:style w:type="paragraph" w:customStyle="1" w:styleId="Klla">
    <w:name w:val="Källa"/>
    <w:basedOn w:val="Normal"/>
    <w:uiPriority w:val="13"/>
    <w:semiHidden/>
    <w:qFormat/>
    <w:rsid w:val="00C53FDD"/>
    <w:pPr>
      <w:spacing w:line="240" w:lineRule="auto"/>
      <w:contextualSpacing/>
    </w:pPr>
    <w:rPr>
      <w:sz w:val="20"/>
    </w:rPr>
  </w:style>
  <w:style w:type="paragraph" w:customStyle="1" w:styleId="Anmrkning">
    <w:name w:val="Anmärkning"/>
    <w:basedOn w:val="Klla"/>
    <w:uiPriority w:val="13"/>
    <w:semiHidden/>
    <w:qFormat/>
    <w:rsid w:val="00C53FDD"/>
  </w:style>
  <w:style w:type="paragraph" w:customStyle="1" w:styleId="Enhet">
    <w:name w:val="Enhet"/>
    <w:basedOn w:val="Normal"/>
    <w:uiPriority w:val="13"/>
    <w:semiHidden/>
    <w:qFormat/>
    <w:rsid w:val="00C53FDD"/>
    <w:pPr>
      <w:spacing w:after="0" w:line="240" w:lineRule="auto"/>
    </w:pPr>
  </w:style>
  <w:style w:type="paragraph" w:customStyle="1" w:styleId="Diagramrubrik">
    <w:name w:val="Diagramrubrik"/>
    <w:basedOn w:val="Rubrik3"/>
    <w:uiPriority w:val="18"/>
    <w:semiHidden/>
    <w:qFormat/>
    <w:rsid w:val="00C53FDD"/>
    <w:pPr>
      <w:numPr>
        <w:numId w:val="18"/>
      </w:numPr>
      <w:spacing w:before="240"/>
    </w:pPr>
    <w:rPr>
      <w:b w:val="0"/>
      <w:sz w:val="22"/>
    </w:rPr>
  </w:style>
  <w:style w:type="paragraph" w:customStyle="1" w:styleId="Tabell-rubrik">
    <w:name w:val="Tabell - rubrik"/>
    <w:basedOn w:val="Rubrik3"/>
    <w:uiPriority w:val="19"/>
    <w:semiHidden/>
    <w:qFormat/>
    <w:rsid w:val="00C53FDD"/>
    <w:pPr>
      <w:numPr>
        <w:numId w:val="19"/>
      </w:numPr>
      <w:spacing w:before="240"/>
    </w:pPr>
    <w:rPr>
      <w:b w:val="0"/>
      <w:sz w:val="22"/>
    </w:rPr>
  </w:style>
  <w:style w:type="numbering" w:customStyle="1" w:styleId="listformat-diagramrubrik">
    <w:name w:val="listformat-diagramrubrik"/>
    <w:uiPriority w:val="99"/>
    <w:rsid w:val="00C53FDD"/>
    <w:pPr>
      <w:numPr>
        <w:numId w:val="18"/>
      </w:numPr>
    </w:pPr>
  </w:style>
  <w:style w:type="numbering" w:customStyle="1" w:styleId="listformat-tabellrubrik">
    <w:name w:val="listformat-tabellrubrik"/>
    <w:uiPriority w:val="99"/>
    <w:rsid w:val="00C53FDD"/>
    <w:pPr>
      <w:numPr>
        <w:numId w:val="19"/>
      </w:numPr>
    </w:pPr>
  </w:style>
  <w:style w:type="paragraph" w:customStyle="1" w:styleId="Tabell-text">
    <w:name w:val="Tabell - text"/>
    <w:basedOn w:val="Normal"/>
    <w:uiPriority w:val="20"/>
    <w:semiHidden/>
    <w:qFormat/>
    <w:rsid w:val="00C53FDD"/>
    <w:pPr>
      <w:spacing w:after="0"/>
    </w:pPr>
    <w:rPr>
      <w:rFonts w:ascii="Arial" w:hAnsi="Arial"/>
      <w:sz w:val="22"/>
    </w:rPr>
  </w:style>
  <w:style w:type="paragraph" w:customStyle="1" w:styleId="Tabell-kolumnrubrik">
    <w:name w:val="Tabell - kolumnrubrik"/>
    <w:basedOn w:val="Tabell-text"/>
    <w:uiPriority w:val="21"/>
    <w:semiHidden/>
    <w:qFormat/>
    <w:rsid w:val="00777B14"/>
    <w:rPr>
      <w:b/>
    </w:rPr>
  </w:style>
  <w:style w:type="paragraph" w:customStyle="1" w:styleId="Tabell-siffror">
    <w:name w:val="Tabell - siffror"/>
    <w:basedOn w:val="Tabell-text"/>
    <w:uiPriority w:val="22"/>
    <w:semiHidden/>
    <w:qFormat/>
    <w:rsid w:val="00777B14"/>
    <w:pPr>
      <w:jc w:val="right"/>
    </w:pPr>
  </w:style>
  <w:style w:type="paragraph" w:customStyle="1" w:styleId="Dokumenttyp">
    <w:name w:val="Dokumenttyp"/>
    <w:basedOn w:val="Normal"/>
    <w:next w:val="Normal"/>
    <w:uiPriority w:val="29"/>
    <w:semiHidden/>
    <w:qFormat/>
    <w:rsid w:val="00D82427"/>
    <w:rPr>
      <w:rFonts w:ascii="Arial" w:hAnsi="Arial"/>
      <w:b/>
      <w:caps/>
      <w:sz w:val="20"/>
    </w:rPr>
  </w:style>
  <w:style w:type="paragraph" w:customStyle="1" w:styleId="Infotext">
    <w:name w:val="Infotext"/>
    <w:basedOn w:val="Normal"/>
    <w:uiPriority w:val="30"/>
    <w:semiHidden/>
    <w:qFormat/>
    <w:rsid w:val="00777B14"/>
    <w:pPr>
      <w:spacing w:after="0"/>
    </w:pPr>
  </w:style>
  <w:style w:type="paragraph" w:styleId="Beskrivning">
    <w:name w:val="caption"/>
    <w:basedOn w:val="Normal"/>
    <w:next w:val="Normal"/>
    <w:uiPriority w:val="35"/>
    <w:unhideWhenUsed/>
    <w:qFormat/>
    <w:rsid w:val="00BF70DE"/>
    <w:pPr>
      <w:spacing w:after="200" w:line="240" w:lineRule="auto"/>
    </w:pPr>
    <w:rPr>
      <w:b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rsid w:val="000403BD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0403BD"/>
    <w:pPr>
      <w:spacing w:after="100"/>
      <w:ind w:left="238"/>
    </w:pPr>
  </w:style>
  <w:style w:type="paragraph" w:styleId="Innehll3">
    <w:name w:val="toc 3"/>
    <w:basedOn w:val="Normal"/>
    <w:next w:val="Normal"/>
    <w:autoRedefine/>
    <w:uiPriority w:val="39"/>
    <w:rsid w:val="000403BD"/>
    <w:pPr>
      <w:spacing w:after="100"/>
      <w:ind w:left="482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B1882"/>
    <w:pPr>
      <w:spacing w:before="240" w:after="360" w:line="288" w:lineRule="auto"/>
      <w:outlineLvl w:val="9"/>
    </w:pPr>
  </w:style>
  <w:style w:type="paragraph" w:styleId="Datum">
    <w:name w:val="Date"/>
    <w:basedOn w:val="Normal"/>
    <w:next w:val="Normal"/>
    <w:link w:val="DatumChar"/>
    <w:uiPriority w:val="99"/>
    <w:semiHidden/>
    <w:rsid w:val="000403BD"/>
  </w:style>
  <w:style w:type="character" w:customStyle="1" w:styleId="DatumChar">
    <w:name w:val="Datum Char"/>
    <w:basedOn w:val="Standardstycketeckensnitt"/>
    <w:link w:val="Datum"/>
    <w:uiPriority w:val="99"/>
    <w:semiHidden/>
    <w:rsid w:val="00BF70DE"/>
    <w:rPr>
      <w:rFonts w:asciiTheme="majorBidi" w:hAnsiTheme="majorBidi"/>
      <w:lang w:val="sv-SE"/>
    </w:rPr>
  </w:style>
  <w:style w:type="character" w:styleId="Hyperlnk">
    <w:name w:val="Hyperlink"/>
    <w:basedOn w:val="Standardstycketeckensnitt"/>
    <w:uiPriority w:val="99"/>
    <w:rsid w:val="000403BD"/>
    <w:rPr>
      <w:rFonts w:ascii="Times New Roman" w:hAnsi="Times New Roman"/>
      <w:color w:val="0563C1" w:themeColor="hyperlink"/>
      <w:u w:val="single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634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A6154"/>
    <w:rPr>
      <w:rFonts w:ascii="Arial" w:hAnsi="Arial"/>
      <w:sz w:val="18"/>
      <w:lang w:val="sv-SE"/>
    </w:rPr>
  </w:style>
  <w:style w:type="paragraph" w:styleId="Sidhuvud">
    <w:name w:val="header"/>
    <w:basedOn w:val="Normal"/>
    <w:link w:val="SidhuvudChar"/>
    <w:uiPriority w:val="99"/>
    <w:semiHidden/>
    <w:rsid w:val="004E634A"/>
    <w:pPr>
      <w:tabs>
        <w:tab w:val="center" w:pos="4536"/>
        <w:tab w:val="right" w:pos="9072"/>
      </w:tabs>
      <w:spacing w:after="0" w:line="240" w:lineRule="auto"/>
      <w:ind w:right="-1134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A6154"/>
    <w:rPr>
      <w:rFonts w:asciiTheme="majorBidi" w:hAnsiTheme="majorBidi"/>
      <w:sz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226FC2"/>
    <w:rPr>
      <w:color w:val="808080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36C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36C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36CA7"/>
    <w:rPr>
      <w:rFonts w:asciiTheme="majorBidi" w:hAnsiTheme="majorBidi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36CA7"/>
    <w:rPr>
      <w:rFonts w:asciiTheme="majorBidi" w:hAnsiTheme="majorBidi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A36C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CA7"/>
    <w:rPr>
      <w:rFonts w:ascii="Segoe UI" w:hAnsi="Segoe UI" w:cs="Segoe UI"/>
      <w:sz w:val="18"/>
      <w:szCs w:val="18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36CA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6CA7"/>
    <w:rPr>
      <w:rFonts w:asciiTheme="majorBidi" w:hAnsiTheme="majorBidi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36C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36CA7"/>
    <w:rPr>
      <w:rFonts w:asciiTheme="majorBidi" w:hAnsiTheme="majorBidi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36C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36CA7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36CA7"/>
    <w:rPr>
      <w:rFonts w:asciiTheme="majorBidi" w:hAnsiTheme="majorBidi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36C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36CA7"/>
    <w:rPr>
      <w:rFonts w:asciiTheme="majorBidi" w:hAnsiTheme="majorBidi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36CA7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6C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36C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3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36CA7"/>
    <w:rPr>
      <w:rFonts w:asciiTheme="majorBidi" w:hAnsiTheme="majorBidi"/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36CA7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36CA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36CA7"/>
    <w:rPr>
      <w:rFonts w:ascii="Segoe UI" w:hAnsi="Segoe UI" w:cs="Segoe UI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36C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36CA7"/>
    <w:rPr>
      <w:rFonts w:asciiTheme="majorBidi" w:hAnsiTheme="majorBidi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36CA7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rsid w:val="001F729B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70DE"/>
    <w:rPr>
      <w:rFonts w:ascii="Arial" w:hAnsi="Arial"/>
      <w:sz w:val="18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36C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36CA7"/>
    <w:rPr>
      <w:rFonts w:asciiTheme="majorBidi" w:hAnsiTheme="majorBidi"/>
      <w:i/>
      <w:iCs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36C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36CA7"/>
    <w:pPr>
      <w:pBdr>
        <w:top w:val="single" w:sz="2" w:space="10" w:color="307C8E" w:themeColor="accent1"/>
        <w:left w:val="single" w:sz="2" w:space="10" w:color="307C8E" w:themeColor="accent1"/>
        <w:bottom w:val="single" w:sz="2" w:space="10" w:color="307C8E" w:themeColor="accent1"/>
        <w:right w:val="single" w:sz="2" w:space="10" w:color="307C8E" w:themeColor="accent1"/>
      </w:pBdr>
      <w:ind w:left="1152" w:right="1152"/>
    </w:pPr>
    <w:rPr>
      <w:rFonts w:asciiTheme="minorHAnsi" w:eastAsiaTheme="minorEastAsia" w:hAnsiTheme="minorHAnsi"/>
      <w:i/>
      <w:iCs/>
      <w:color w:val="307C8E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36C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36CA7"/>
    <w:rPr>
      <w:rFonts w:asciiTheme="majorBidi" w:hAnsiTheme="majorBidi"/>
      <w:lang w:val="sv-SE"/>
    </w:rPr>
  </w:style>
  <w:style w:type="paragraph" w:styleId="Innehll4">
    <w:name w:val="toc 4"/>
    <w:basedOn w:val="Normal"/>
    <w:next w:val="Normal"/>
    <w:autoRedefine/>
    <w:uiPriority w:val="39"/>
    <w:unhideWhenUsed/>
    <w:rsid w:val="00A36CA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36CA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36CA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36CA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36CA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36CA7"/>
    <w:pPr>
      <w:spacing w:after="100"/>
      <w:ind w:left="192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36C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6C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6CA7"/>
    <w:rPr>
      <w:rFonts w:asciiTheme="majorBidi" w:hAnsiTheme="majorBidi"/>
      <w:b/>
      <w:bCs/>
      <w:sz w:val="20"/>
      <w:szCs w:val="20"/>
      <w:lang w:val="sv-SE"/>
    </w:rPr>
  </w:style>
  <w:style w:type="paragraph" w:styleId="Lista2">
    <w:name w:val="List 2"/>
    <w:basedOn w:val="Normal"/>
    <w:uiPriority w:val="99"/>
    <w:semiHidden/>
    <w:unhideWhenUsed/>
    <w:rsid w:val="00A36C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36C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36C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36C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36C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36C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36C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36C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36C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36CA7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36CA7"/>
  </w:style>
  <w:style w:type="paragraph" w:styleId="Makrotext">
    <w:name w:val="macro"/>
    <w:link w:val="MakrotextChar"/>
    <w:uiPriority w:val="99"/>
    <w:semiHidden/>
    <w:unhideWhenUsed/>
    <w:rsid w:val="00A36C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36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36CA7"/>
    <w:rPr>
      <w:rFonts w:asciiTheme="majorHAnsi" w:eastAsiaTheme="majorEastAsia" w:hAnsiTheme="majorHAnsi" w:cstheme="majorBidi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A36CA7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A36CA7"/>
    <w:pPr>
      <w:ind w:left="1304"/>
    </w:pPr>
  </w:style>
  <w:style w:type="paragraph" w:styleId="Numreradlista">
    <w:name w:val="List Number"/>
    <w:basedOn w:val="Normal"/>
    <w:uiPriority w:val="6"/>
    <w:rsid w:val="00BF70DE"/>
    <w:pPr>
      <w:numPr>
        <w:numId w:val="33"/>
      </w:numPr>
      <w:spacing w:after="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36CA7"/>
    <w:pPr>
      <w:numPr>
        <w:numId w:val="2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36CA7"/>
    <w:pPr>
      <w:numPr>
        <w:numId w:val="2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36CA7"/>
    <w:pPr>
      <w:numPr>
        <w:numId w:val="2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36CA7"/>
    <w:pPr>
      <w:numPr>
        <w:numId w:val="2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6CA7"/>
    <w:rPr>
      <w:rFonts w:ascii="Consolas" w:hAnsi="Consolas"/>
      <w:sz w:val="21"/>
      <w:szCs w:val="21"/>
      <w:lang w:val="sv-SE"/>
    </w:rPr>
  </w:style>
  <w:style w:type="paragraph" w:styleId="Punktlista2">
    <w:name w:val="List Bullet 2"/>
    <w:basedOn w:val="Normal"/>
    <w:uiPriority w:val="99"/>
    <w:semiHidden/>
    <w:unhideWhenUsed/>
    <w:rsid w:val="00A36CA7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36CA7"/>
    <w:pPr>
      <w:numPr>
        <w:numId w:val="2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36CA7"/>
    <w:pPr>
      <w:numPr>
        <w:numId w:val="2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36CA7"/>
    <w:pPr>
      <w:numPr>
        <w:numId w:val="27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6CA7"/>
    <w:rPr>
      <w:rFonts w:asciiTheme="majorHAnsi" w:eastAsiaTheme="majorEastAsia" w:hAnsiTheme="majorHAnsi" w:cstheme="majorBidi"/>
      <w:color w:val="245C6A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6CA7"/>
    <w:rPr>
      <w:rFonts w:asciiTheme="majorHAnsi" w:eastAsiaTheme="majorEastAsia" w:hAnsiTheme="majorHAnsi" w:cstheme="majorBidi"/>
      <w:color w:val="183D46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6CA7"/>
    <w:rPr>
      <w:rFonts w:asciiTheme="majorHAnsi" w:eastAsiaTheme="majorEastAsia" w:hAnsiTheme="majorHAnsi" w:cstheme="majorBidi"/>
      <w:i/>
      <w:iCs/>
      <w:color w:val="183D46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6C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36CA7"/>
    <w:rPr>
      <w:rFonts w:asciiTheme="majorBidi" w:hAnsiTheme="majorBidi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36C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36CA7"/>
    <w:pPr>
      <w:pBdr>
        <w:top w:val="single" w:sz="4" w:space="10" w:color="307C8E" w:themeColor="accent1"/>
        <w:bottom w:val="single" w:sz="4" w:space="10" w:color="307C8E" w:themeColor="accent1"/>
      </w:pBdr>
      <w:spacing w:before="360" w:after="360"/>
      <w:ind w:left="864" w:right="864"/>
      <w:jc w:val="center"/>
    </w:pPr>
    <w:rPr>
      <w:i/>
      <w:iCs/>
      <w:color w:val="307C8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36CA7"/>
    <w:rPr>
      <w:rFonts w:asciiTheme="majorBidi" w:hAnsiTheme="majorBidi"/>
      <w:i/>
      <w:iCs/>
      <w:color w:val="307C8E" w:themeColor="accent1"/>
      <w:lang w:val="sv-SE"/>
    </w:rPr>
  </w:style>
  <w:style w:type="paragraph" w:customStyle="1" w:styleId="Sidhuvudhngande">
    <w:name w:val="Sidhuvud hängande"/>
    <w:semiHidden/>
    <w:qFormat/>
    <w:rsid w:val="00CD1854"/>
    <w:pPr>
      <w:spacing w:after="0"/>
      <w:ind w:left="1304" w:right="-284" w:hanging="1304"/>
    </w:pPr>
    <w:rPr>
      <w:rFonts w:ascii="Arial" w:hAnsi="Arial"/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31082"/>
    <w:rPr>
      <w:vertAlign w:val="superscript"/>
      <w:lang w:val="sv-SE"/>
    </w:rPr>
  </w:style>
  <w:style w:type="paragraph" w:customStyle="1" w:styleId="Rubrikfrsttssida">
    <w:name w:val="Rubrik försättssida"/>
    <w:basedOn w:val="Rubrik"/>
    <w:uiPriority w:val="4"/>
    <w:qFormat/>
    <w:rsid w:val="00164B34"/>
    <w:pPr>
      <w:spacing w:before="2760" w:line="360" w:lineRule="auto"/>
      <w:jc w:val="center"/>
    </w:pPr>
  </w:style>
  <w:style w:type="numbering" w:customStyle="1" w:styleId="listformat-nr">
    <w:name w:val="listformat-nr"/>
    <w:uiPriority w:val="99"/>
    <w:rsid w:val="00BF70DE"/>
    <w:pPr>
      <w:numPr>
        <w:numId w:val="33"/>
      </w:numPr>
    </w:pPr>
  </w:style>
  <w:style w:type="table" w:styleId="Tabellrutnt">
    <w:name w:val="Table Grid"/>
    <w:basedOn w:val="Normaltabell"/>
    <w:uiPriority w:val="39"/>
    <w:rsid w:val="00BC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Normal"/>
    <w:qFormat/>
    <w:rsid w:val="00032FC0"/>
    <w:pPr>
      <w:spacing w:before="40" w:after="40" w:line="240" w:lineRule="auto"/>
    </w:pPr>
    <w:rPr>
      <w:rFonts w:ascii="Arial" w:hAnsi="Arial"/>
      <w:sz w:val="20"/>
    </w:rPr>
  </w:style>
  <w:style w:type="table" w:customStyle="1" w:styleId="RegionSkne">
    <w:name w:val="Region Skåne"/>
    <w:basedOn w:val="Normaltabell"/>
    <w:uiPriority w:val="99"/>
    <w:rsid w:val="00BC7351"/>
    <w:pPr>
      <w:spacing w:after="0" w:line="240" w:lineRule="auto"/>
    </w:pPr>
    <w:tblPr/>
    <w:tblStylePr w:type="firstRow">
      <w:rPr>
        <w:b/>
      </w:rPr>
    </w:tblStylePr>
  </w:style>
  <w:style w:type="character" w:styleId="Sidnummer">
    <w:name w:val="page number"/>
    <w:basedOn w:val="Standardstycketeckensnitt"/>
    <w:uiPriority w:val="99"/>
    <w:unhideWhenUsed/>
    <w:rsid w:val="00025825"/>
    <w:rPr>
      <w:rFonts w:asciiTheme="minorBidi" w:hAnsiTheme="minorBidi"/>
      <w:sz w:val="18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B3BC7"/>
    <w:rPr>
      <w:color w:val="954F72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CB3BC7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CB3BC7"/>
    <w:rPr>
      <w:b/>
      <w:bCs/>
      <w:i/>
      <w:iCs/>
      <w:spacing w:val="5"/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CB3BC7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CB3BC7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B3B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B3B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CB3B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B3B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B3B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4" w:themeFillShade="CC"/>
      </w:tcPr>
    </w:tblStylePr>
    <w:tblStylePr w:type="lastRow">
      <w:rPr>
        <w:b/>
        <w:bCs/>
        <w:color w:val="F6E4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12A" w:themeFill="accent3" w:themeFillShade="CC"/>
      </w:tcPr>
    </w:tblStylePr>
    <w:tblStylePr w:type="lastRow">
      <w:rPr>
        <w:b/>
        <w:bCs/>
        <w:color w:val="B601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E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BD02" w:themeFill="accent6" w:themeFillShade="CC"/>
      </w:tcPr>
    </w:tblStylePr>
    <w:tblStylePr w:type="lastRow">
      <w:rPr>
        <w:b/>
        <w:bCs/>
        <w:color w:val="EDBD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12B" w:themeFill="accent5" w:themeFillShade="CC"/>
      </w:tcPr>
    </w:tblStylePr>
    <w:tblStylePr w:type="lastRow">
      <w:rPr>
        <w:b/>
        <w:bCs/>
        <w:color w:val="4B41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4A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4A55" w:themeColor="accent1" w:themeShade="99"/>
          <w:insideV w:val="nil"/>
        </w:tcBorders>
        <w:shd w:val="clear" w:color="auto" w:fill="1D4A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4A55" w:themeFill="accent1" w:themeFillShade="99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87C7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2" w:themeShade="99"/>
          <w:insideV w:val="nil"/>
        </w:tcBorders>
        <w:shd w:val="clear" w:color="auto" w:fill="EFD0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2" w:themeFillShade="99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B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4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1F" w:themeColor="accent3" w:themeShade="99"/>
          <w:insideV w:val="nil"/>
        </w:tcBorders>
        <w:shd w:val="clear" w:color="auto" w:fill="8800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1F" w:themeFill="accent3" w:themeFillShade="99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135" w:themeColor="accent3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4" w:themeShade="99"/>
          <w:insideV w:val="nil"/>
        </w:tcBorders>
        <w:shd w:val="clear" w:color="auto" w:fill="EFD0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4" w:themeFillShade="99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B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32F" w:themeColor="accent6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1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120" w:themeColor="accent5" w:themeShade="99"/>
          <w:insideV w:val="nil"/>
        </w:tcBorders>
        <w:shd w:val="clear" w:color="auto" w:fill="3831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120" w:themeFill="accent5" w:themeFillShade="99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BDAE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236" w:themeColor="accent5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8E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8E01" w:themeColor="accent6" w:themeShade="99"/>
          <w:insideV w:val="nil"/>
        </w:tcBorders>
        <w:shd w:val="clear" w:color="auto" w:fill="B28E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01" w:themeFill="accent6" w:themeFillShade="99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9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B3B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B3B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B3B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</w:rPr>
      <w:tblPr/>
      <w:tcPr>
        <w:shd w:val="clear" w:color="auto" w:fill="9FD2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2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</w:rPr>
      <w:tblPr/>
      <w:tcPr>
        <w:shd w:val="clear" w:color="auto" w:fill="FEFC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</w:rPr>
      <w:tblPr/>
      <w:tcPr>
        <w:shd w:val="clear" w:color="auto" w:fill="FE8E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8E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</w:rPr>
      <w:tblPr/>
      <w:tcPr>
        <w:shd w:val="clear" w:color="auto" w:fill="FEFCF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</w:rPr>
      <w:tblPr/>
      <w:tcPr>
        <w:shd w:val="clear" w:color="auto" w:fill="CAB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B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</w:rPr>
      <w:tblPr/>
      <w:tcPr>
        <w:shd w:val="clear" w:color="auto" w:fill="FEE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B3BC7"/>
    <w:rPr>
      <w:color w:val="2B579A"/>
      <w:shd w:val="clear" w:color="auto" w:fill="E1DFDD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B3BC7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B3BC7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B3BC7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B3BC7"/>
    <w:rPr>
      <w:rFonts w:ascii="Consolas" w:hAnsi="Consolas"/>
      <w:sz w:val="24"/>
      <w:szCs w:val="24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B3BC7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B3BC7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B3BC7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B3BC7"/>
    <w:rPr>
      <w:i/>
      <w:iCs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3BC7"/>
    <w:rPr>
      <w:sz w:val="16"/>
      <w:szCs w:val="16"/>
      <w:lang w:val="sv-SE"/>
    </w:rPr>
  </w:style>
  <w:style w:type="table" w:styleId="Listtabell1ljus">
    <w:name w:val="List Table 1 Light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2">
    <w:name w:val="List Table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bottom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bottom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bottom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bottom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bottom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bottom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3">
    <w:name w:val="List Table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307C8E" w:themeColor="accent1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C8E" w:themeColor="accent1"/>
          <w:right w:val="single" w:sz="4" w:space="0" w:color="307C8E" w:themeColor="accent1"/>
        </w:tcBorders>
      </w:tcPr>
    </w:tblStylePr>
    <w:tblStylePr w:type="band1Horz">
      <w:tblPr/>
      <w:tcPr>
        <w:tcBorders>
          <w:top w:val="single" w:sz="4" w:space="0" w:color="307C8E" w:themeColor="accent1"/>
          <w:bottom w:val="single" w:sz="4" w:space="0" w:color="307C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C8E" w:themeColor="accent1"/>
          <w:left w:val="nil"/>
        </w:tcBorders>
      </w:tcPr>
    </w:tblStylePr>
    <w:tblStylePr w:type="swCell">
      <w:tblPr/>
      <w:tcPr>
        <w:tcBorders>
          <w:top w:val="double" w:sz="4" w:space="0" w:color="307C8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2"/>
          <w:right w:val="single" w:sz="4" w:space="0" w:color="FDF9E4" w:themeColor="accent2"/>
        </w:tcBorders>
      </w:tcPr>
    </w:tblStylePr>
    <w:tblStylePr w:type="band1Horz">
      <w:tblPr/>
      <w:tcPr>
        <w:tcBorders>
          <w:top w:val="single" w:sz="4" w:space="0" w:color="FDF9E4" w:themeColor="accent2"/>
          <w:bottom w:val="single" w:sz="4" w:space="0" w:color="FDF9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2"/>
          <w:left w:val="nil"/>
        </w:tcBorders>
      </w:tcPr>
    </w:tblStylePr>
    <w:tblStylePr w:type="swCell">
      <w:tblPr/>
      <w:tcPr>
        <w:tcBorders>
          <w:top w:val="double" w:sz="4" w:space="0" w:color="FDF9E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E40135" w:themeColor="accent3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135" w:themeColor="accent3"/>
          <w:right w:val="single" w:sz="4" w:space="0" w:color="E40135" w:themeColor="accent3"/>
        </w:tcBorders>
      </w:tcPr>
    </w:tblStylePr>
    <w:tblStylePr w:type="band1Horz">
      <w:tblPr/>
      <w:tcPr>
        <w:tcBorders>
          <w:top w:val="single" w:sz="4" w:space="0" w:color="E40135" w:themeColor="accent3"/>
          <w:bottom w:val="single" w:sz="4" w:space="0" w:color="E401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135" w:themeColor="accent3"/>
          <w:left w:val="nil"/>
        </w:tcBorders>
      </w:tcPr>
    </w:tblStylePr>
    <w:tblStylePr w:type="swCell">
      <w:tblPr/>
      <w:tcPr>
        <w:tcBorders>
          <w:top w:val="double" w:sz="4" w:space="0" w:color="E4013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4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4"/>
          <w:right w:val="single" w:sz="4" w:space="0" w:color="FDF9E4" w:themeColor="accent4"/>
        </w:tcBorders>
      </w:tcPr>
    </w:tblStylePr>
    <w:tblStylePr w:type="band1Horz">
      <w:tblPr/>
      <w:tcPr>
        <w:tcBorders>
          <w:top w:val="single" w:sz="4" w:space="0" w:color="FDF9E4" w:themeColor="accent4"/>
          <w:bottom w:val="single" w:sz="4" w:space="0" w:color="FDF9E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4"/>
          <w:left w:val="nil"/>
        </w:tcBorders>
      </w:tcPr>
    </w:tblStylePr>
    <w:tblStylePr w:type="swCell">
      <w:tblPr/>
      <w:tcPr>
        <w:tcBorders>
          <w:top w:val="double" w:sz="4" w:space="0" w:color="FDF9E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5F5236" w:themeColor="accent5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236" w:themeColor="accent5"/>
          <w:right w:val="single" w:sz="4" w:space="0" w:color="5F5236" w:themeColor="accent5"/>
        </w:tcBorders>
      </w:tcPr>
    </w:tblStylePr>
    <w:tblStylePr w:type="band1Horz">
      <w:tblPr/>
      <w:tcPr>
        <w:tcBorders>
          <w:top w:val="single" w:sz="4" w:space="0" w:color="5F5236" w:themeColor="accent5"/>
          <w:bottom w:val="single" w:sz="4" w:space="0" w:color="5F52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236" w:themeColor="accent5"/>
          <w:left w:val="nil"/>
        </w:tcBorders>
      </w:tcPr>
    </w:tblStylePr>
    <w:tblStylePr w:type="swCell">
      <w:tblPr/>
      <w:tcPr>
        <w:tcBorders>
          <w:top w:val="double" w:sz="4" w:space="0" w:color="5F523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D32F" w:themeColor="accent6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32F" w:themeColor="accent6"/>
          <w:right w:val="single" w:sz="4" w:space="0" w:color="FDD32F" w:themeColor="accent6"/>
        </w:tcBorders>
      </w:tcPr>
    </w:tblStylePr>
    <w:tblStylePr w:type="band1Horz">
      <w:tblPr/>
      <w:tcPr>
        <w:tcBorders>
          <w:top w:val="single" w:sz="4" w:space="0" w:color="FDD32F" w:themeColor="accent6"/>
          <w:bottom w:val="single" w:sz="4" w:space="0" w:color="FDD3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32F" w:themeColor="accent6"/>
          <w:left w:val="nil"/>
        </w:tcBorders>
      </w:tcPr>
    </w:tblStylePr>
    <w:tblStylePr w:type="swCell">
      <w:tblPr/>
      <w:tcPr>
        <w:tcBorders>
          <w:top w:val="double" w:sz="4" w:space="0" w:color="FDD32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07C8E" w:themeColor="accent1"/>
        <w:left w:val="single" w:sz="24" w:space="0" w:color="307C8E" w:themeColor="accent1"/>
        <w:bottom w:val="single" w:sz="24" w:space="0" w:color="307C8E" w:themeColor="accent1"/>
        <w:right w:val="single" w:sz="24" w:space="0" w:color="307C8E" w:themeColor="accent1"/>
      </w:tblBorders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2"/>
        <w:left w:val="single" w:sz="24" w:space="0" w:color="FDF9E4" w:themeColor="accent2"/>
        <w:bottom w:val="single" w:sz="24" w:space="0" w:color="FDF9E4" w:themeColor="accent2"/>
        <w:right w:val="single" w:sz="24" w:space="0" w:color="FDF9E4" w:themeColor="accent2"/>
      </w:tblBorders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0135" w:themeColor="accent3"/>
        <w:left w:val="single" w:sz="24" w:space="0" w:color="E40135" w:themeColor="accent3"/>
        <w:bottom w:val="single" w:sz="24" w:space="0" w:color="E40135" w:themeColor="accent3"/>
        <w:right w:val="single" w:sz="24" w:space="0" w:color="E40135" w:themeColor="accent3"/>
      </w:tblBorders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4"/>
        <w:left w:val="single" w:sz="24" w:space="0" w:color="FDF9E4" w:themeColor="accent4"/>
        <w:bottom w:val="single" w:sz="24" w:space="0" w:color="FDF9E4" w:themeColor="accent4"/>
        <w:right w:val="single" w:sz="24" w:space="0" w:color="FDF9E4" w:themeColor="accent4"/>
      </w:tblBorders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236" w:themeColor="accent5"/>
        <w:left w:val="single" w:sz="24" w:space="0" w:color="5F5236" w:themeColor="accent5"/>
        <w:bottom w:val="single" w:sz="24" w:space="0" w:color="5F5236" w:themeColor="accent5"/>
        <w:right w:val="single" w:sz="24" w:space="0" w:color="5F5236" w:themeColor="accent5"/>
      </w:tblBorders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D32F" w:themeColor="accent6"/>
        <w:left w:val="single" w:sz="24" w:space="0" w:color="FDD32F" w:themeColor="accent6"/>
        <w:bottom w:val="single" w:sz="24" w:space="0" w:color="FDD32F" w:themeColor="accent6"/>
        <w:right w:val="single" w:sz="24" w:space="0" w:color="FDD32F" w:themeColor="accent6"/>
      </w:tblBorders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307C8E" w:themeColor="accent1"/>
        <w:bottom w:val="single" w:sz="4" w:space="0" w:color="307C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7C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9E4" w:themeColor="accent2"/>
        <w:bottom w:val="single" w:sz="4" w:space="0" w:color="FDF9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E40135" w:themeColor="accent3"/>
        <w:bottom w:val="single" w:sz="4" w:space="0" w:color="E401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01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9E4" w:themeColor="accent4"/>
        <w:bottom w:val="single" w:sz="4" w:space="0" w:color="FDF9E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5F5236" w:themeColor="accent5"/>
        <w:bottom w:val="single" w:sz="4" w:space="0" w:color="5F52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2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D32F" w:themeColor="accent6"/>
        <w:bottom w:val="single" w:sz="4" w:space="0" w:color="FDD32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D32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7C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7C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7C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7C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1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1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1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1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2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2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2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2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32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32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32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32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B3B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1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  <w:shd w:val="clear" w:color="auto" w:fill="C3E3EB" w:themeFill="accent1" w:themeFillTint="3F"/>
      </w:tcPr>
    </w:tblStylePr>
    <w:tblStylePr w:type="band2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1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  <w:shd w:val="clear" w:color="auto" w:fill="FEFDF8" w:themeFill="accent2" w:themeFillTint="3F"/>
      </w:tcPr>
    </w:tblStylePr>
    <w:tblStylePr w:type="band2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1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  <w:shd w:val="clear" w:color="auto" w:fill="FEB9C9" w:themeFill="accent3" w:themeFillTint="3F"/>
      </w:tcPr>
    </w:tblStylePr>
    <w:tblStylePr w:type="band2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1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  <w:shd w:val="clear" w:color="auto" w:fill="FEFDF8" w:themeFill="accent4" w:themeFillTint="3F"/>
      </w:tcPr>
    </w:tblStylePr>
    <w:tblStylePr w:type="band2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1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  <w:shd w:val="clear" w:color="auto" w:fill="DED6C6" w:themeFill="accent5" w:themeFillTint="3F"/>
      </w:tcPr>
    </w:tblStylePr>
    <w:tblStylePr w:type="band2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1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  <w:shd w:val="clear" w:color="auto" w:fill="FEF4CB" w:themeFill="accent6" w:themeFillTint="3F"/>
      </w:tcPr>
    </w:tblStylePr>
    <w:tblStylePr w:type="band2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7C8E" w:themeColor="accen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shd w:val="clear" w:color="auto" w:fill="C3E3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2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shd w:val="clear" w:color="auto" w:fill="FEFD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135" w:themeColor="accent3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shd w:val="clear" w:color="auto" w:fill="FEB9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4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shd w:val="clear" w:color="auto" w:fill="FEFD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236" w:themeColor="accent5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shd w:val="clear" w:color="auto" w:fill="DED6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32F" w:themeColor="accent6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shd w:val="clear" w:color="auto" w:fill="FEF4C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7C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07C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7C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7C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401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1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1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9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23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2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2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3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3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3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9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6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  <w:insideV w:val="single" w:sz="8" w:space="0" w:color="4BABC2" w:themeColor="accent1" w:themeTint="BF"/>
      </w:tblBorders>
    </w:tblPr>
    <w:tcPr>
      <w:shd w:val="clear" w:color="auto" w:fill="C3E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  <w:insideV w:val="single" w:sz="8" w:space="0" w:color="FDFAEA" w:themeColor="accent2" w:themeTint="BF"/>
      </w:tblBorders>
    </w:tblPr>
    <w:tcPr>
      <w:shd w:val="clear" w:color="auto" w:fill="FEFD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  <w:insideV w:val="single" w:sz="8" w:space="0" w:color="FE2D5C" w:themeColor="accent3" w:themeTint="BF"/>
      </w:tblBorders>
    </w:tblPr>
    <w:tcPr>
      <w:shd w:val="clear" w:color="auto" w:fill="FEB9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2D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  <w:insideV w:val="single" w:sz="8" w:space="0" w:color="FDFAEA" w:themeColor="accent4" w:themeTint="BF"/>
      </w:tblBorders>
    </w:tblPr>
    <w:tcPr>
      <w:shd w:val="clear" w:color="auto" w:fill="FEFD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  <w:insideV w:val="single" w:sz="8" w:space="0" w:color="988356" w:themeColor="accent5" w:themeTint="BF"/>
      </w:tblBorders>
    </w:tblPr>
    <w:tcPr>
      <w:shd w:val="clear" w:color="auto" w:fill="DED6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3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  <w:insideV w:val="single" w:sz="8" w:space="0" w:color="FDDE63" w:themeColor="accent6" w:themeTint="BF"/>
      </w:tblBorders>
    </w:tblPr>
    <w:tcPr>
      <w:shd w:val="clear" w:color="auto" w:fill="FEF4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cPr>
      <w:shd w:val="clear" w:color="auto" w:fill="C3E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E" w:themeFill="accent1" w:themeFillTint="33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tcBorders>
          <w:insideH w:val="single" w:sz="6" w:space="0" w:color="307C8E" w:themeColor="accent1"/>
          <w:insideV w:val="single" w:sz="6" w:space="0" w:color="307C8E" w:themeColor="accent1"/>
        </w:tcBorders>
        <w:shd w:val="clear" w:color="auto" w:fill="87C7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cPr>
      <w:shd w:val="clear" w:color="auto" w:fill="FEFD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2" w:themeFillTint="33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tcBorders>
          <w:insideH w:val="single" w:sz="6" w:space="0" w:color="FDF9E4" w:themeColor="accent2"/>
          <w:insideV w:val="single" w:sz="6" w:space="0" w:color="FDF9E4" w:themeColor="accent2"/>
        </w:tcBorders>
        <w:shd w:val="clear" w:color="auto" w:fill="FEFB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cPr>
      <w:shd w:val="clear" w:color="auto" w:fill="FEB9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6D3" w:themeFill="accent3" w:themeFillTint="33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tcBorders>
          <w:insideH w:val="single" w:sz="6" w:space="0" w:color="E40135" w:themeColor="accent3"/>
          <w:insideV w:val="single" w:sz="6" w:space="0" w:color="E40135" w:themeColor="accent3"/>
        </w:tcBorders>
        <w:shd w:val="clear" w:color="auto" w:fill="FE73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cPr>
      <w:shd w:val="clear" w:color="auto" w:fill="FEFD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4" w:themeFillTint="33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tcBorders>
          <w:insideH w:val="single" w:sz="6" w:space="0" w:color="FDF9E4" w:themeColor="accent4"/>
          <w:insideV w:val="single" w:sz="6" w:space="0" w:color="FDF9E4" w:themeColor="accent4"/>
        </w:tcBorders>
        <w:shd w:val="clear" w:color="auto" w:fill="FEFB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cPr>
      <w:shd w:val="clear" w:color="auto" w:fill="DED6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E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0" w:themeFill="accent5" w:themeFillTint="33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tcBorders>
          <w:insideH w:val="single" w:sz="6" w:space="0" w:color="5F5236" w:themeColor="accent5"/>
          <w:insideV w:val="single" w:sz="6" w:space="0" w:color="5F5236" w:themeColor="accent5"/>
        </w:tcBorders>
        <w:shd w:val="clear" w:color="auto" w:fill="BDAE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cPr>
      <w:shd w:val="clear" w:color="auto" w:fill="FEF4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5" w:themeFill="accent6" w:themeFillTint="33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tcBorders>
          <w:insideH w:val="single" w:sz="6" w:space="0" w:color="FDD32F" w:themeColor="accent6"/>
          <w:insideV w:val="single" w:sz="6" w:space="0" w:color="FDD32F" w:themeColor="accent6"/>
        </w:tcBorders>
        <w:shd w:val="clear" w:color="auto" w:fill="FEE9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7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7D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9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73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739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6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AE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AE8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9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B3B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3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5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8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D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75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1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</w:style>
  <w:style w:type="character" w:styleId="Nmn">
    <w:name w:val="Mention"/>
    <w:basedOn w:val="Standardstycketeckensnitt"/>
    <w:uiPriority w:val="99"/>
    <w:semiHidden/>
    <w:unhideWhenUsed/>
    <w:rsid w:val="00CB3BC7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B3BC7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B3BC7"/>
    <w:rPr>
      <w:lang w:val="sv-SE"/>
    </w:rPr>
  </w:style>
  <w:style w:type="table" w:styleId="Rutntstabell1ljus">
    <w:name w:val="Grid Table 1 Light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9FD2DE" w:themeColor="accent1" w:themeTint="66"/>
        <w:left w:val="single" w:sz="4" w:space="0" w:color="9FD2DE" w:themeColor="accent1" w:themeTint="66"/>
        <w:bottom w:val="single" w:sz="4" w:space="0" w:color="9FD2DE" w:themeColor="accent1" w:themeTint="66"/>
        <w:right w:val="single" w:sz="4" w:space="0" w:color="9FD2DE" w:themeColor="accent1" w:themeTint="66"/>
        <w:insideH w:val="single" w:sz="4" w:space="0" w:color="9FD2DE" w:themeColor="accent1" w:themeTint="66"/>
        <w:insideV w:val="single" w:sz="4" w:space="0" w:color="9FD2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2" w:themeTint="66"/>
        <w:left w:val="single" w:sz="4" w:space="0" w:color="FEFCF4" w:themeColor="accent2" w:themeTint="66"/>
        <w:bottom w:val="single" w:sz="4" w:space="0" w:color="FEFCF4" w:themeColor="accent2" w:themeTint="66"/>
        <w:right w:val="single" w:sz="4" w:space="0" w:color="FEFCF4" w:themeColor="accent2" w:themeTint="66"/>
        <w:insideH w:val="single" w:sz="4" w:space="0" w:color="FEFCF4" w:themeColor="accent2" w:themeTint="66"/>
        <w:insideV w:val="single" w:sz="4" w:space="0" w:color="FEFC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8EA8" w:themeColor="accent3" w:themeTint="66"/>
        <w:left w:val="single" w:sz="4" w:space="0" w:color="FE8EA8" w:themeColor="accent3" w:themeTint="66"/>
        <w:bottom w:val="single" w:sz="4" w:space="0" w:color="FE8EA8" w:themeColor="accent3" w:themeTint="66"/>
        <w:right w:val="single" w:sz="4" w:space="0" w:color="FE8EA8" w:themeColor="accent3" w:themeTint="66"/>
        <w:insideH w:val="single" w:sz="4" w:space="0" w:color="FE8EA8" w:themeColor="accent3" w:themeTint="66"/>
        <w:insideV w:val="single" w:sz="4" w:space="0" w:color="FE8E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4" w:themeTint="66"/>
        <w:left w:val="single" w:sz="4" w:space="0" w:color="FEFCF4" w:themeColor="accent4" w:themeTint="66"/>
        <w:bottom w:val="single" w:sz="4" w:space="0" w:color="FEFCF4" w:themeColor="accent4" w:themeTint="66"/>
        <w:right w:val="single" w:sz="4" w:space="0" w:color="FEFCF4" w:themeColor="accent4" w:themeTint="66"/>
        <w:insideH w:val="single" w:sz="4" w:space="0" w:color="FEFCF4" w:themeColor="accent4" w:themeTint="66"/>
        <w:insideV w:val="single" w:sz="4" w:space="0" w:color="FEFCF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CABDA2" w:themeColor="accent5" w:themeTint="66"/>
        <w:left w:val="single" w:sz="4" w:space="0" w:color="CABDA2" w:themeColor="accent5" w:themeTint="66"/>
        <w:bottom w:val="single" w:sz="4" w:space="0" w:color="CABDA2" w:themeColor="accent5" w:themeTint="66"/>
        <w:right w:val="single" w:sz="4" w:space="0" w:color="CABDA2" w:themeColor="accent5" w:themeTint="66"/>
        <w:insideH w:val="single" w:sz="4" w:space="0" w:color="CABDA2" w:themeColor="accent5" w:themeTint="66"/>
        <w:insideV w:val="single" w:sz="4" w:space="0" w:color="CABD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EDAB" w:themeColor="accent6" w:themeTint="66"/>
        <w:left w:val="single" w:sz="4" w:space="0" w:color="FEEDAB" w:themeColor="accent6" w:themeTint="66"/>
        <w:bottom w:val="single" w:sz="4" w:space="0" w:color="FEEDAB" w:themeColor="accent6" w:themeTint="66"/>
        <w:right w:val="single" w:sz="4" w:space="0" w:color="FEEDAB" w:themeColor="accent6" w:themeTint="66"/>
        <w:insideH w:val="single" w:sz="4" w:space="0" w:color="FEEDAB" w:themeColor="accent6" w:themeTint="66"/>
        <w:insideV w:val="single" w:sz="4" w:space="0" w:color="FEE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6FBCCE" w:themeColor="accent1" w:themeTint="99"/>
        <w:bottom w:val="single" w:sz="2" w:space="0" w:color="6FBCCE" w:themeColor="accent1" w:themeTint="99"/>
        <w:insideH w:val="single" w:sz="2" w:space="0" w:color="6FBCCE" w:themeColor="accent1" w:themeTint="99"/>
        <w:insideV w:val="single" w:sz="2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BC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2" w:themeTint="99"/>
        <w:bottom w:val="single" w:sz="2" w:space="0" w:color="FDFBEE" w:themeColor="accent2" w:themeTint="99"/>
        <w:insideH w:val="single" w:sz="2" w:space="0" w:color="FDFBEE" w:themeColor="accent2" w:themeTint="99"/>
        <w:insideV w:val="single" w:sz="2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E577D" w:themeColor="accent3" w:themeTint="99"/>
        <w:bottom w:val="single" w:sz="2" w:space="0" w:color="FE577D" w:themeColor="accent3" w:themeTint="99"/>
        <w:insideH w:val="single" w:sz="2" w:space="0" w:color="FE577D" w:themeColor="accent3" w:themeTint="99"/>
        <w:insideV w:val="single" w:sz="2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57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4" w:themeTint="99"/>
        <w:bottom w:val="single" w:sz="2" w:space="0" w:color="FDFBEE" w:themeColor="accent4" w:themeTint="99"/>
        <w:insideH w:val="single" w:sz="2" w:space="0" w:color="FDFBEE" w:themeColor="accent4" w:themeTint="99"/>
        <w:insideV w:val="single" w:sz="2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B09D74" w:themeColor="accent5" w:themeTint="99"/>
        <w:bottom w:val="single" w:sz="2" w:space="0" w:color="B09D74" w:themeColor="accent5" w:themeTint="99"/>
        <w:insideH w:val="single" w:sz="2" w:space="0" w:color="B09D74" w:themeColor="accent5" w:themeTint="99"/>
        <w:insideV w:val="single" w:sz="2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9D7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DE482" w:themeColor="accent6" w:themeTint="99"/>
        <w:bottom w:val="single" w:sz="2" w:space="0" w:color="FDE482" w:themeColor="accent6" w:themeTint="99"/>
        <w:insideH w:val="single" w:sz="2" w:space="0" w:color="FDE482" w:themeColor="accent6" w:themeTint="99"/>
        <w:insideV w:val="single" w:sz="2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4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3">
    <w:name w:val="Grid Table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9FD2D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CF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8EA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CF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CABDA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DA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character" w:styleId="Slutnotsreferens">
    <w:name w:val="endnote reference"/>
    <w:basedOn w:val="Standardstycketeckensnitt"/>
    <w:uiPriority w:val="99"/>
    <w:semiHidden/>
    <w:unhideWhenUsed/>
    <w:rsid w:val="00CB3BC7"/>
    <w:rPr>
      <w:vertAlign w:val="superscript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CB3BC7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CB3BC7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B3B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B3B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B3B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B3BC7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CB3BC7"/>
    <w:rPr>
      <w:i/>
      <w:iCs/>
      <w:color w:val="307C8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CB3BC7"/>
    <w:rPr>
      <w:b/>
      <w:bCs/>
      <w:smallCaps/>
      <w:color w:val="307C8E" w:themeColor="accent1"/>
      <w:spacing w:val="5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CB3B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B3B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B3B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B3B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B3B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B3B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B3B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B3B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B3B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B3B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B3B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B3B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B3B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B3B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B3B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B3B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B3B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B3B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B3B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B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B3B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B3B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B3B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20DA8"/>
    <w:pPr>
      <w:spacing w:after="0" w:line="240" w:lineRule="auto"/>
    </w:pPr>
    <w:rPr>
      <w:rFonts w:asciiTheme="majorBidi" w:hAnsi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skane.se/kompetens-utveckling/kvalitetsutveckling/forandringsledn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vardgivare.skane.se/kompetens-utveckling/kvalitetsutveckling/forbattringsledning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valitetsutveckling@skane.s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skane.se/kompetens-utveckling/kvalitetsutveckling/verktyg-och-mallar/" TargetMode="External"/><Relationship Id="rId13" Type="http://schemas.openxmlformats.org/officeDocument/2006/relationships/hyperlink" Target="https://vardgivare.skane.se/kompetens-utveckling/kvalitetsutveckling/verktyg-och-mallar/for-deltagare/prioritering/" TargetMode="External"/><Relationship Id="rId18" Type="http://schemas.openxmlformats.org/officeDocument/2006/relationships/hyperlink" Target="https://vardgivare.skane.se/kompetens-utveckling/kvalitetsutveckling/verktyg-och-mallar/" TargetMode="External"/><Relationship Id="rId3" Type="http://schemas.openxmlformats.org/officeDocument/2006/relationships/hyperlink" Target="https://vardgivare.skane.se/kompetens-utveckling/kvalitetsutveckling/verktyg-och-mallar/" TargetMode="External"/><Relationship Id="rId21" Type="http://schemas.openxmlformats.org/officeDocument/2006/relationships/hyperlink" Target="https://intra.skane.se/sidor/min-forvaltning-region-skane/utvecklingsarbete/projekt/bum-modellen/" TargetMode="External"/><Relationship Id="rId7" Type="http://schemas.openxmlformats.org/officeDocument/2006/relationships/hyperlink" Target="https://vardgivare.skane.se/kompetens-utveckling/kvalitetsutveckling/forandringsledning/" TargetMode="External"/><Relationship Id="rId12" Type="http://schemas.openxmlformats.org/officeDocument/2006/relationships/hyperlink" Target="https://vardgivare.skane.se/kompetens-utveckling/kvalitetsutveckling/verktyg-och-mallar/" TargetMode="External"/><Relationship Id="rId17" Type="http://schemas.openxmlformats.org/officeDocument/2006/relationships/hyperlink" Target="https://vardgivare.skane.se/kompetens-utveckling/kvalitetsutveckling/verktyg-och-mallar/" TargetMode="External"/><Relationship Id="rId2" Type="http://schemas.openxmlformats.org/officeDocument/2006/relationships/hyperlink" Target="https://vardgivare.skane.se/kompetens-utveckling/kvalitetsutveckling/forandringsledning/" TargetMode="External"/><Relationship Id="rId16" Type="http://schemas.openxmlformats.org/officeDocument/2006/relationships/hyperlink" Target="https://vardgivare.skane.se/kompetens-utveckling/kvalitetsutveckling/verktyg-och-mallar/" TargetMode="External"/><Relationship Id="rId20" Type="http://schemas.openxmlformats.org/officeDocument/2006/relationships/hyperlink" Target="https://www.inera.se/tjanster/nyttokalkyler/" TargetMode="External"/><Relationship Id="rId1" Type="http://schemas.openxmlformats.org/officeDocument/2006/relationships/hyperlink" Target="https://vardgivare.skane.se/kompetens-utveckling/kvalitetsutveckling/forbattringsledning/" TargetMode="External"/><Relationship Id="rId6" Type="http://schemas.openxmlformats.org/officeDocument/2006/relationships/hyperlink" Target="https://vardgivare.skane.se/kompetens-utveckling/kvalitetsutveckling/verktyg-och-mallar/" TargetMode="External"/><Relationship Id="rId11" Type="http://schemas.openxmlformats.org/officeDocument/2006/relationships/hyperlink" Target="https://vardgivare.skane.se/kompetens-utveckling/kvalitetsutveckling/verktyg-och-mallar/" TargetMode="External"/><Relationship Id="rId5" Type="http://schemas.openxmlformats.org/officeDocument/2006/relationships/hyperlink" Target="https://vardgivare.skane.se/kompetens-utveckling/kvalitetsutveckling/verktyg-och-mallar/" TargetMode="External"/><Relationship Id="rId15" Type="http://schemas.openxmlformats.org/officeDocument/2006/relationships/hyperlink" Target="https://regionskane-my.sharepoint.com/personal/194733_skane_se/Documents/Kommunikationsbudskap" TargetMode="External"/><Relationship Id="rId23" Type="http://schemas.openxmlformats.org/officeDocument/2006/relationships/hyperlink" Target="https://intra.skane.se/rollchef/service/leda-vid-forandring/" TargetMode="External"/><Relationship Id="rId10" Type="http://schemas.openxmlformats.org/officeDocument/2006/relationships/hyperlink" Target="https://vardgivare.skane.se/kompetens-utveckling/kvalitetsutveckling/verktyg-och-mallar/" TargetMode="External"/><Relationship Id="rId19" Type="http://schemas.openxmlformats.org/officeDocument/2006/relationships/hyperlink" Target="https://intra.skane.se/rollchef/service/leda-vid-forandring/" TargetMode="External"/><Relationship Id="rId4" Type="http://schemas.openxmlformats.org/officeDocument/2006/relationships/hyperlink" Target="https://vardgivare.skane.se/kompetens-utveckling/kvalitetsutveckling/verktyg-och-mallar/" TargetMode="External"/><Relationship Id="rId9" Type="http://schemas.openxmlformats.org/officeDocument/2006/relationships/hyperlink" Target="https://vardgivare.skane.se/kompetens-utveckling/kvalitetsutveckling/forbattringsledning/" TargetMode="External"/><Relationship Id="rId14" Type="http://schemas.openxmlformats.org/officeDocument/2006/relationships/hyperlink" Target="https://vardgivare.skane.se/kompetens-utveckling/kvalitetsutveckling/verktyg-och-mallar/" TargetMode="External"/><Relationship Id="rId22" Type="http://schemas.openxmlformats.org/officeDocument/2006/relationships/hyperlink" Target="https://intra.skane.se/sidor/min-forvaltning-region-skane/utvecklingsarbete/projekt/bum-modell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D84CC568174438A716D0022CFF6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45401-1BC1-4DA8-9FFA-B5F48FEBEBDE}"/>
      </w:docPartPr>
      <w:docPartBody>
        <w:p w:rsidR="00DF0A14" w:rsidRDefault="00296096">
          <w:pPr>
            <w:pStyle w:val="B0D84CC568174438A716D0022CFF6D53"/>
          </w:pPr>
          <w:r w:rsidRPr="00885EE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8DDDDE82814EC3940128C12E3B3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6553D-0AE1-43BC-89B7-791F68FC43F8}"/>
      </w:docPartPr>
      <w:docPartBody>
        <w:p w:rsidR="00DF0A14" w:rsidRDefault="00296096">
          <w:pPr>
            <w:pStyle w:val="748DDDDE82814EC3940128C12E3B3149"/>
          </w:pPr>
          <w:r w:rsidRPr="00DC6537">
            <w:rPr>
              <w:rStyle w:val="Platshllartext"/>
            </w:rPr>
            <w:t>Förvaltning</w:t>
          </w:r>
        </w:p>
      </w:docPartBody>
    </w:docPart>
    <w:docPart>
      <w:docPartPr>
        <w:name w:val="9DFF6117D15746B6B68064720EABB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1626-0374-44DC-8117-A4DE66F58119}"/>
      </w:docPartPr>
      <w:docPartBody>
        <w:p w:rsidR="00DF0A14" w:rsidRDefault="00296096">
          <w:pPr>
            <w:pStyle w:val="9DFF6117D15746B6B68064720EABB3BB"/>
          </w:pPr>
          <w:r w:rsidRPr="00DC6537">
            <w:rPr>
              <w:rStyle w:val="Platshllartext"/>
            </w:rPr>
            <w:t>Organisationsenhet</w:t>
          </w:r>
        </w:p>
      </w:docPartBody>
    </w:docPart>
    <w:docPart>
      <w:docPartPr>
        <w:name w:val="F7C4B0E6229B48F3888C149741004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6BA9A-5B15-406B-A2F8-2423709DF842}"/>
      </w:docPartPr>
      <w:docPartBody>
        <w:p w:rsidR="00DF0A14" w:rsidRDefault="00296096">
          <w:pPr>
            <w:pStyle w:val="F7C4B0E6229B48F3888C149741004DA5"/>
          </w:pPr>
          <w:r w:rsidRPr="00DC6537">
            <w:rPr>
              <w:rStyle w:val="Platshllartext"/>
            </w:rPr>
            <w:t>Ange process</w:t>
          </w:r>
        </w:p>
      </w:docPartBody>
    </w:docPart>
    <w:docPart>
      <w:docPartPr>
        <w:name w:val="31F7C6DF85E74351A9F42AD8ED32C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591D9-93EB-4234-AFFE-1DC580815EEE}"/>
      </w:docPartPr>
      <w:docPartBody>
        <w:p w:rsidR="00DF0A14" w:rsidRDefault="00296096">
          <w:pPr>
            <w:pStyle w:val="31F7C6DF85E74351A9F42AD8ED32CECC"/>
          </w:pPr>
          <w:r w:rsidRPr="00DC6537">
            <w:rPr>
              <w:rStyle w:val="Platshllartext"/>
            </w:rPr>
            <w:t>Ange författare</w:t>
          </w:r>
        </w:p>
      </w:docPartBody>
    </w:docPart>
    <w:docPart>
      <w:docPartPr>
        <w:name w:val="569E3C13A1584D2D91C752C763022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C6E87-E853-4B34-B5E3-8CCF10B3C749}"/>
      </w:docPartPr>
      <w:docPartBody>
        <w:p w:rsidR="00DF0A14" w:rsidRDefault="00296096">
          <w:pPr>
            <w:pStyle w:val="569E3C13A1584D2D91C752C763022181"/>
          </w:pPr>
          <w:r w:rsidRPr="00DC6537">
            <w:rPr>
              <w:rStyle w:val="Platshllartext"/>
            </w:rPr>
            <w:t>Ange vem som godkänt innehållet</w:t>
          </w:r>
        </w:p>
      </w:docPartBody>
    </w:docPart>
    <w:docPart>
      <w:docPartPr>
        <w:name w:val="22632AF80CD84B22B140CBC56F64E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283A7-5E8E-49D1-BE17-A67F7B3E863F}"/>
      </w:docPartPr>
      <w:docPartBody>
        <w:p w:rsidR="00DF0A14" w:rsidRDefault="00296096">
          <w:pPr>
            <w:pStyle w:val="22632AF80CD84B22B140CBC56F64EA0F"/>
          </w:pPr>
          <w:r w:rsidRPr="00DC6537">
            <w:rPr>
              <w:rStyle w:val="Platshllartext"/>
            </w:rPr>
            <w:t>Ange organisation/process</w:t>
          </w:r>
        </w:p>
      </w:docPartBody>
    </w:docPart>
    <w:docPart>
      <w:docPartPr>
        <w:name w:val="3819B882F3E74445967DD23893CCF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353B-5343-4724-A2ED-2794A34822B7}"/>
      </w:docPartPr>
      <w:docPartBody>
        <w:p w:rsidR="00DF0A14" w:rsidRDefault="00296096">
          <w:pPr>
            <w:pStyle w:val="3819B882F3E74445967DD23893CCF867"/>
          </w:pPr>
          <w:r w:rsidRPr="00DC6537">
            <w:rPr>
              <w:rStyle w:val="Platshllartext"/>
            </w:rPr>
            <w:t>Dokumenttyp</w:t>
          </w:r>
        </w:p>
      </w:docPartBody>
    </w:docPart>
    <w:docPart>
      <w:docPartPr>
        <w:name w:val="1C8A3486ECB24664A9D3D543EC19B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58A92-32D0-44DB-8665-488FAB38B001}"/>
      </w:docPartPr>
      <w:docPartBody>
        <w:p w:rsidR="00DF0A14" w:rsidRDefault="00296096">
          <w:pPr>
            <w:pStyle w:val="1C8A3486ECB24664A9D3D543EC19B338"/>
          </w:pPr>
          <w:r w:rsidRPr="00DC6537">
            <w:rPr>
              <w:rStyle w:val="Platshllartext"/>
            </w:rPr>
            <w:t>Ange datum</w:t>
          </w:r>
        </w:p>
      </w:docPartBody>
    </w:docPart>
    <w:docPart>
      <w:docPartPr>
        <w:name w:val="F42D1F1D981F4628B55253A78DA38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68D0C-023D-4805-84A6-F4EE0A3C39D0}"/>
      </w:docPartPr>
      <w:docPartBody>
        <w:p w:rsidR="00DF0A14" w:rsidRDefault="00296096">
          <w:pPr>
            <w:pStyle w:val="F42D1F1D981F4628B55253A78DA384AB"/>
          </w:pPr>
          <w:r w:rsidRPr="00DC6537">
            <w:rPr>
              <w:rStyle w:val="Platshllartext"/>
            </w:rPr>
            <w:t>Ange version</w:t>
          </w:r>
        </w:p>
      </w:docPartBody>
    </w:docPart>
    <w:docPart>
      <w:docPartPr>
        <w:name w:val="231CFD59EE0747E1A639EC5EF3AA4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937B3-803F-42F5-A8AF-AD6C0F7F4DD8}"/>
      </w:docPartPr>
      <w:docPartBody>
        <w:p w:rsidR="00DF0A14" w:rsidRDefault="00296096">
          <w:pPr>
            <w:pStyle w:val="231CFD59EE0747E1A639EC5EF3AA4DCF"/>
          </w:pPr>
          <w:r w:rsidRPr="00DC6537">
            <w:rPr>
              <w:rStyle w:val="Platshllartext"/>
            </w:rPr>
            <w:t>Ange ärendenummer</w:t>
          </w:r>
        </w:p>
      </w:docPartBody>
    </w:docPart>
    <w:docPart>
      <w:docPartPr>
        <w:name w:val="E4D053D33D404BF8B680331DF2581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B86D8-7A60-48F3-9A1E-CAF328E9612F}"/>
      </w:docPartPr>
      <w:docPartBody>
        <w:p w:rsidR="00DF0A14" w:rsidRDefault="00296096">
          <w:pPr>
            <w:pStyle w:val="E4D053D33D404BF8B680331DF25811DF"/>
          </w:pPr>
          <w:r w:rsidRPr="00DC6537">
            <w:rPr>
              <w:rStyle w:val="Platshllartext"/>
            </w:rPr>
            <w:t>Ange datum</w:t>
          </w:r>
        </w:p>
      </w:docPartBody>
    </w:docPart>
    <w:docPart>
      <w:docPartPr>
        <w:name w:val="F669FD287B21484694E7CCD956FBD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E9068-C3A5-4275-A4B2-645ECF482C31}"/>
      </w:docPartPr>
      <w:docPartBody>
        <w:p w:rsidR="00DF0A14" w:rsidRDefault="00296096">
          <w:pPr>
            <w:pStyle w:val="F669FD287B21484694E7CCD956FBDE0A"/>
          </w:pPr>
          <w:r w:rsidRPr="00DC6537">
            <w:rPr>
              <w:rStyle w:val="Platshllartext"/>
            </w:rPr>
            <w:t>Ange datum</w:t>
          </w:r>
        </w:p>
      </w:docPartBody>
    </w:docPart>
    <w:docPart>
      <w:docPartPr>
        <w:name w:val="1D87A380CD264C6BA55FD8E3D958C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51BD1-D524-4397-9F2A-CBE95135D253}"/>
      </w:docPartPr>
      <w:docPartBody>
        <w:p w:rsidR="00DF0A14" w:rsidRDefault="00296096">
          <w:pPr>
            <w:pStyle w:val="1D87A380CD264C6BA55FD8E3D958C053"/>
          </w:pPr>
          <w:r w:rsidRPr="00DC6537">
            <w:rPr>
              <w:rStyle w:val="Platshllartext"/>
            </w:rPr>
            <w:t>Klicka här för att ange/ta bort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21"/>
    <w:rsid w:val="00296096"/>
    <w:rsid w:val="002E3554"/>
    <w:rsid w:val="003853F1"/>
    <w:rsid w:val="00775854"/>
    <w:rsid w:val="00962B8A"/>
    <w:rsid w:val="00A44521"/>
    <w:rsid w:val="00CB5AD3"/>
    <w:rsid w:val="00DF0A14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sv-SE"/>
    </w:rPr>
  </w:style>
  <w:style w:type="paragraph" w:customStyle="1" w:styleId="B0D84CC568174438A716D0022CFF6D53">
    <w:name w:val="B0D84CC568174438A716D0022CFF6D53"/>
  </w:style>
  <w:style w:type="paragraph" w:customStyle="1" w:styleId="748DDDDE82814EC3940128C12E3B3149">
    <w:name w:val="748DDDDE82814EC3940128C12E3B3149"/>
  </w:style>
  <w:style w:type="paragraph" w:customStyle="1" w:styleId="9DFF6117D15746B6B68064720EABB3BB">
    <w:name w:val="9DFF6117D15746B6B68064720EABB3BB"/>
  </w:style>
  <w:style w:type="paragraph" w:customStyle="1" w:styleId="F7C4B0E6229B48F3888C149741004DA5">
    <w:name w:val="F7C4B0E6229B48F3888C149741004DA5"/>
  </w:style>
  <w:style w:type="paragraph" w:customStyle="1" w:styleId="31F7C6DF85E74351A9F42AD8ED32CECC">
    <w:name w:val="31F7C6DF85E74351A9F42AD8ED32CECC"/>
  </w:style>
  <w:style w:type="paragraph" w:customStyle="1" w:styleId="569E3C13A1584D2D91C752C763022181">
    <w:name w:val="569E3C13A1584D2D91C752C763022181"/>
  </w:style>
  <w:style w:type="paragraph" w:customStyle="1" w:styleId="22632AF80CD84B22B140CBC56F64EA0F">
    <w:name w:val="22632AF80CD84B22B140CBC56F64EA0F"/>
  </w:style>
  <w:style w:type="paragraph" w:customStyle="1" w:styleId="3819B882F3E74445967DD23893CCF867">
    <w:name w:val="3819B882F3E74445967DD23893CCF867"/>
  </w:style>
  <w:style w:type="paragraph" w:customStyle="1" w:styleId="1C8A3486ECB24664A9D3D543EC19B338">
    <w:name w:val="1C8A3486ECB24664A9D3D543EC19B338"/>
  </w:style>
  <w:style w:type="paragraph" w:customStyle="1" w:styleId="F42D1F1D981F4628B55253A78DA384AB">
    <w:name w:val="F42D1F1D981F4628B55253A78DA384AB"/>
  </w:style>
  <w:style w:type="paragraph" w:customStyle="1" w:styleId="231CFD59EE0747E1A639EC5EF3AA4DCF">
    <w:name w:val="231CFD59EE0747E1A639EC5EF3AA4DCF"/>
  </w:style>
  <w:style w:type="paragraph" w:customStyle="1" w:styleId="E4D053D33D404BF8B680331DF25811DF">
    <w:name w:val="E4D053D33D404BF8B680331DF25811DF"/>
  </w:style>
  <w:style w:type="paragraph" w:customStyle="1" w:styleId="F669FD287B21484694E7CCD956FBDE0A">
    <w:name w:val="F669FD287B21484694E7CCD956FBDE0A"/>
  </w:style>
  <w:style w:type="paragraph" w:customStyle="1" w:styleId="1D87A380CD264C6BA55FD8E3D958C053">
    <w:name w:val="1D87A380CD264C6BA55FD8E3D958C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Skåne - Strand">
      <a:dk1>
        <a:sysClr val="windowText" lastClr="000000"/>
      </a:dk1>
      <a:lt1>
        <a:sysClr val="window" lastClr="FFFFFF"/>
      </a:lt1>
      <a:dk2>
        <a:srgbClr val="307C8E"/>
      </a:dk2>
      <a:lt2>
        <a:srgbClr val="FDF9E4"/>
      </a:lt2>
      <a:accent1>
        <a:srgbClr val="307C8E"/>
      </a:accent1>
      <a:accent2>
        <a:srgbClr val="FDF9E4"/>
      </a:accent2>
      <a:accent3>
        <a:srgbClr val="E40135"/>
      </a:accent3>
      <a:accent4>
        <a:srgbClr val="FDF9E4"/>
      </a:accent4>
      <a:accent5>
        <a:srgbClr val="5F5236"/>
      </a:accent5>
      <a:accent6>
        <a:srgbClr val="FDD3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E61F1C56114B48B192527767D91BFA" ma:contentTypeVersion="15" ma:contentTypeDescription="Skapa ett nytt dokument." ma:contentTypeScope="" ma:versionID="9ce92d86c86be463fcd162eb0a81ee76">
  <xsd:schema xmlns:xsd="http://www.w3.org/2001/XMLSchema" xmlns:xs="http://www.w3.org/2001/XMLSchema" xmlns:p="http://schemas.microsoft.com/office/2006/metadata/properties" xmlns:ns2="6f608a4b-abf2-4dca-8b7f-7eb7b5db1c50" xmlns:ns3="83847f6b-e50a-44c6-bdcb-724721dce95e" targetNamespace="http://schemas.microsoft.com/office/2006/metadata/properties" ma:root="true" ma:fieldsID="60da91dca92d4c786a15949e8d1f60f5" ns2:_="" ns3:_="">
    <xsd:import namespace="6f608a4b-abf2-4dca-8b7f-7eb7b5db1c50"/>
    <xsd:import namespace="83847f6b-e50a-44c6-bdcb-724721dce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8a4b-abf2-4dca-8b7f-7eb7b5db1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0712f857-838a-48cf-af71-0d5f19c87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7f6b-e50a-44c6-bdcb-724721dce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fbb1a0-dd41-4691-90a9-c945cb58c53d}" ma:internalName="TaxCatchAll" ma:showField="CatchAllData" ma:web="83847f6b-e50a-44c6-bdcb-724721dce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847f6b-e50a-44c6-bdcb-724721dce95e" xsi:nil="true"/>
    <lcf76f155ced4ddcb4097134ff3c332f xmlns="6f608a4b-abf2-4dca-8b7f-7eb7b5db1c5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88FFA-D278-4BEC-B3C0-838B0A8F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08a4b-abf2-4dca-8b7f-7eb7b5db1c50"/>
    <ds:schemaRef ds:uri="83847f6b-e50a-44c6-bdcb-724721dc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FA544-308C-4B45-8709-92A5E8070A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2EDAB-25C9-40B6-BF0B-13E3576BE5BE}">
  <ds:schemaRefs>
    <ds:schemaRef ds:uri="http://schemas.microsoft.com/office/2006/metadata/properties"/>
    <ds:schemaRef ds:uri="http://schemas.microsoft.com/office/infopath/2007/PartnerControls"/>
    <ds:schemaRef ds:uri="83847f6b-e50a-44c6-bdcb-724721dce95e"/>
    <ds:schemaRef ds:uri="6f608a4b-abf2-4dca-8b7f-7eb7b5db1c50"/>
  </ds:schemaRefs>
</ds:datastoreItem>
</file>

<file path=customXml/itemProps4.xml><?xml version="1.0" encoding="utf-8"?>
<ds:datastoreItem xmlns:ds="http://schemas.openxmlformats.org/officeDocument/2006/customXml" ds:itemID="{FA24B9A2-FD5B-4BF4-9DF2-97F4650D8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3025</Words>
  <Characters>16034</Characters>
  <Application>Microsoft Office Word</Application>
  <DocSecurity>0</DocSecurity>
  <Lines>133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Augustinsson</dc:creator>
  <cp:keywords/>
  <dc:description/>
  <cp:lastModifiedBy>Augustinsson Magnus</cp:lastModifiedBy>
  <cp:revision>3</cp:revision>
  <cp:lastPrinted>2021-12-17T08:32:00Z</cp:lastPrinted>
  <dcterms:created xsi:type="dcterms:W3CDTF">2024-06-17T05:35:00Z</dcterms:created>
  <dcterms:modified xsi:type="dcterms:W3CDTF">2024-06-17T05:36:00Z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9ca38c-57c1-449d-a2c9-642e5dfa46b4_Enabled">
    <vt:lpwstr>true</vt:lpwstr>
  </property>
  <property fmtid="{D5CDD505-2E9C-101B-9397-08002B2CF9AE}" pid="3" name="MSIP_Label_0d9ca38c-57c1-449d-a2c9-642e5dfa46b4_SetDate">
    <vt:lpwstr>2022-02-28T12:31:56Z</vt:lpwstr>
  </property>
  <property fmtid="{D5CDD505-2E9C-101B-9397-08002B2CF9AE}" pid="4" name="MSIP_Label_0d9ca38c-57c1-449d-a2c9-642e5dfa46b4_Method">
    <vt:lpwstr>Standard</vt:lpwstr>
  </property>
  <property fmtid="{D5CDD505-2E9C-101B-9397-08002B2CF9AE}" pid="5" name="MSIP_Label_0d9ca38c-57c1-449d-a2c9-642e5dfa46b4_Name">
    <vt:lpwstr>0d9ca38c-57c1-449d-a2c9-642e5dfa46b4</vt:lpwstr>
  </property>
  <property fmtid="{D5CDD505-2E9C-101B-9397-08002B2CF9AE}" pid="6" name="MSIP_Label_0d9ca38c-57c1-449d-a2c9-642e5dfa46b4_SiteId">
    <vt:lpwstr>92f52389-3f0f-4623-9a3b-957c32d194e5</vt:lpwstr>
  </property>
  <property fmtid="{D5CDD505-2E9C-101B-9397-08002B2CF9AE}" pid="7" name="MSIP_Label_0d9ca38c-57c1-449d-a2c9-642e5dfa46b4_ActionId">
    <vt:lpwstr>ce139497-58ce-4f69-94cf-612f05a77b7f</vt:lpwstr>
  </property>
  <property fmtid="{D5CDD505-2E9C-101B-9397-08002B2CF9AE}" pid="8" name="MSIP_Label_0d9ca38c-57c1-449d-a2c9-642e5dfa46b4_ContentBits">
    <vt:lpwstr>0</vt:lpwstr>
  </property>
  <property fmtid="{D5CDD505-2E9C-101B-9397-08002B2CF9AE}" pid="9" name="ContentTypeId">
    <vt:lpwstr>0x010100BDE61F1C56114B48B192527767D91BFA</vt:lpwstr>
  </property>
  <property fmtid="{D5CDD505-2E9C-101B-9397-08002B2CF9AE}" pid="10" name="MediaServiceImageTags">
    <vt:lpwstr/>
  </property>
</Properties>
</file>