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14"/>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166"/>
        <w:gridCol w:w="1662"/>
        <w:gridCol w:w="1576"/>
        <w:gridCol w:w="1074"/>
      </w:tblGrid>
      <w:tr w:rsidR="000A3F89" w14:paraId="3AF45E27" w14:textId="77777777" w:rsidTr="54176DE7">
        <w:trPr>
          <w:cantSplit/>
          <w:trHeight w:val="448"/>
        </w:trPr>
        <w:tc>
          <w:tcPr>
            <w:tcW w:w="5994" w:type="dxa"/>
            <w:gridSpan w:val="2"/>
            <w:tcBorders>
              <w:top w:val="nil"/>
              <w:left w:val="nil"/>
              <w:bottom w:val="single" w:sz="4" w:space="0" w:color="auto"/>
              <w:right w:val="nil"/>
            </w:tcBorders>
          </w:tcPr>
          <w:p w14:paraId="4C2C9142" w14:textId="77777777" w:rsidR="000A3F89" w:rsidRPr="00B36FE9" w:rsidRDefault="000A3F89" w:rsidP="000A3F89">
            <w:pPr>
              <w:ind w:left="-496"/>
              <w:rPr>
                <w:rFonts w:ascii="Verdana" w:hAnsi="Verdana"/>
                <w:sz w:val="16"/>
                <w:szCs w:val="16"/>
              </w:rPr>
            </w:pPr>
          </w:p>
        </w:tc>
        <w:tc>
          <w:tcPr>
            <w:tcW w:w="4312" w:type="dxa"/>
            <w:gridSpan w:val="3"/>
            <w:tcBorders>
              <w:top w:val="nil"/>
              <w:left w:val="nil"/>
              <w:bottom w:val="single" w:sz="4" w:space="0" w:color="auto"/>
              <w:right w:val="nil"/>
            </w:tcBorders>
          </w:tcPr>
          <w:p w14:paraId="64CD81AB" w14:textId="77777777" w:rsidR="000A3F89" w:rsidRDefault="000A3F89" w:rsidP="000A3F89">
            <w:r>
              <w:t xml:space="preserve">                                                           </w:t>
            </w:r>
          </w:p>
        </w:tc>
      </w:tr>
      <w:tr w:rsidR="000A3F89" w:rsidRPr="00AF0A8C" w14:paraId="18FA35C5" w14:textId="77777777" w:rsidTr="54176DE7">
        <w:trPr>
          <w:cantSplit/>
          <w:trHeight w:val="448"/>
        </w:trPr>
        <w:tc>
          <w:tcPr>
            <w:tcW w:w="5994" w:type="dxa"/>
            <w:gridSpan w:val="2"/>
            <w:tcBorders>
              <w:top w:val="single" w:sz="4" w:space="0" w:color="auto"/>
              <w:left w:val="single" w:sz="4" w:space="0" w:color="auto"/>
              <w:bottom w:val="single" w:sz="4" w:space="0" w:color="auto"/>
              <w:right w:val="single" w:sz="4" w:space="0" w:color="auto"/>
            </w:tcBorders>
          </w:tcPr>
          <w:p w14:paraId="4BCCE0A0" w14:textId="2632083C" w:rsidR="000A3F89" w:rsidRPr="00AF0A8C" w:rsidRDefault="000A3F89" w:rsidP="000A3F89">
            <w:pPr>
              <w:tabs>
                <w:tab w:val="center" w:pos="4536"/>
                <w:tab w:val="right" w:pos="9072"/>
              </w:tabs>
              <w:rPr>
                <w:rFonts w:ascii="Arial" w:eastAsia="Calibri" w:hAnsi="Arial" w:cs="Arial"/>
                <w:b/>
                <w:bCs/>
              </w:rPr>
            </w:pPr>
            <w:r w:rsidRPr="00AF0A8C">
              <w:rPr>
                <w:rFonts w:ascii="Arial" w:eastAsia="Calibri" w:hAnsi="Arial" w:cs="Arial"/>
                <w:b/>
                <w:bCs/>
              </w:rPr>
              <w:t>Koncernkontoret</w:t>
            </w:r>
            <w:r w:rsidRPr="00AF0A8C">
              <w:rPr>
                <w:rFonts w:ascii="Arial" w:eastAsia="Calibri" w:hAnsi="Arial" w:cs="Arial"/>
                <w:b/>
                <w:bCs/>
              </w:rPr>
              <w:br/>
              <w:t>Avdelningen för Hälso- och sjukvårdsstyrning</w:t>
            </w:r>
            <w:r w:rsidRPr="00AF0A8C">
              <w:rPr>
                <w:rFonts w:ascii="Arial" w:eastAsia="Calibri" w:hAnsi="Arial" w:cs="Arial"/>
                <w:b/>
                <w:bCs/>
              </w:rPr>
              <w:br/>
            </w:r>
            <w:r w:rsidR="00AC1176" w:rsidRPr="00143925">
              <w:rPr>
                <w:rFonts w:ascii="Calibri" w:eastAsia="Calibri" w:hAnsi="Calibri" w:cs="Calibri"/>
                <w:sz w:val="22"/>
                <w:szCs w:val="22"/>
              </w:rPr>
              <w:t>Regionala enheten för läkemedel</w:t>
            </w:r>
          </w:p>
        </w:tc>
        <w:tc>
          <w:tcPr>
            <w:tcW w:w="4312" w:type="dxa"/>
            <w:gridSpan w:val="3"/>
            <w:tcBorders>
              <w:top w:val="single" w:sz="4" w:space="0" w:color="auto"/>
              <w:left w:val="single" w:sz="4" w:space="0" w:color="auto"/>
              <w:bottom w:val="single" w:sz="4" w:space="0" w:color="auto"/>
              <w:right w:val="single" w:sz="4" w:space="0" w:color="auto"/>
            </w:tcBorders>
          </w:tcPr>
          <w:p w14:paraId="0DD22788" w14:textId="77777777" w:rsidR="000A3F89" w:rsidRDefault="000A3F89" w:rsidP="000A3F89">
            <w:pPr>
              <w:rPr>
                <w:noProof/>
              </w:rPr>
            </w:pPr>
            <w:r>
              <w:rPr>
                <w:noProof/>
              </w:rPr>
              <w:t xml:space="preserve">      </w:t>
            </w:r>
          </w:p>
          <w:p w14:paraId="524331DF" w14:textId="5059B23B" w:rsidR="000A3F89" w:rsidRDefault="000A3F89" w:rsidP="000A3F89">
            <w:pPr>
              <w:rPr>
                <w:rFonts w:ascii="Arial" w:hAnsi="Arial" w:cs="Arial"/>
                <w:sz w:val="18"/>
              </w:rPr>
            </w:pPr>
            <w:r>
              <w:rPr>
                <w:noProof/>
              </w:rPr>
              <w:t xml:space="preserve">                                                </w:t>
            </w:r>
            <w:r>
              <w:rPr>
                <w:noProof/>
              </w:rPr>
              <w:drawing>
                <wp:inline distT="0" distB="0" distL="0" distR="0" wp14:anchorId="1C175428" wp14:editId="46044A63">
                  <wp:extent cx="750498" cy="676810"/>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895" cy="705124"/>
                          </a:xfrm>
                          <a:prstGeom prst="rect">
                            <a:avLst/>
                          </a:prstGeom>
                        </pic:spPr>
                      </pic:pic>
                    </a:graphicData>
                  </a:graphic>
                </wp:inline>
              </w:drawing>
            </w:r>
            <w:r>
              <w:rPr>
                <w:noProof/>
              </w:rPr>
              <w:t xml:space="preserve">              </w:t>
            </w:r>
          </w:p>
          <w:p w14:paraId="76DD0AF4" w14:textId="4F62135D" w:rsidR="000A3F89" w:rsidRPr="00AF0A8C" w:rsidRDefault="000A3F89" w:rsidP="00085D69">
            <w:pPr>
              <w:rPr>
                <w:rFonts w:ascii="Arial" w:hAnsi="Arial" w:cs="Arial"/>
              </w:rPr>
            </w:pPr>
            <w:r w:rsidRPr="00AF0A8C">
              <w:rPr>
                <w:rFonts w:ascii="Arial" w:hAnsi="Arial" w:cs="Arial"/>
                <w:sz w:val="18"/>
              </w:rPr>
              <w:t xml:space="preserve">Dokumentversion </w:t>
            </w:r>
            <w:r w:rsidR="00E92341">
              <w:rPr>
                <w:rFonts w:ascii="Arial" w:hAnsi="Arial" w:cs="Arial"/>
                <w:sz w:val="18"/>
              </w:rPr>
              <w:t>4</w:t>
            </w:r>
            <w:r w:rsidRPr="00AF0A8C">
              <w:rPr>
                <w:rFonts w:ascii="Arial" w:hAnsi="Arial" w:cs="Arial"/>
                <w:noProof/>
              </w:rPr>
              <w:t xml:space="preserve">                                                                                            </w:t>
            </w:r>
            <w:r w:rsidRPr="00AF0A8C">
              <w:rPr>
                <w:rFonts w:ascii="Arial" w:hAnsi="Arial" w:cs="Arial"/>
                <w:sz w:val="18"/>
              </w:rPr>
              <w:br/>
              <w:t xml:space="preserve">Senast reviderad </w:t>
            </w:r>
            <w:r w:rsidR="00A805DF">
              <w:rPr>
                <w:rFonts w:ascii="Arial" w:hAnsi="Arial" w:cs="Arial"/>
                <w:sz w:val="16"/>
              </w:rPr>
              <w:t>2023-0</w:t>
            </w:r>
            <w:r w:rsidR="00E92341">
              <w:rPr>
                <w:rFonts w:ascii="Arial" w:hAnsi="Arial" w:cs="Arial"/>
                <w:sz w:val="16"/>
              </w:rPr>
              <w:t>7</w:t>
            </w:r>
            <w:r w:rsidR="00A805DF">
              <w:rPr>
                <w:rFonts w:ascii="Arial" w:hAnsi="Arial" w:cs="Arial"/>
                <w:sz w:val="16"/>
              </w:rPr>
              <w:t>-0</w:t>
            </w:r>
            <w:r w:rsidR="00E92341">
              <w:rPr>
                <w:rFonts w:ascii="Arial" w:hAnsi="Arial" w:cs="Arial"/>
                <w:sz w:val="16"/>
              </w:rPr>
              <w:t>3</w:t>
            </w:r>
            <w:r w:rsidRPr="00AF0A8C">
              <w:rPr>
                <w:rFonts w:ascii="Arial" w:hAnsi="Arial" w:cs="Arial"/>
                <w:noProof/>
              </w:rPr>
              <w:t xml:space="preserve">                                                        </w:t>
            </w:r>
          </w:p>
        </w:tc>
      </w:tr>
      <w:tr w:rsidR="000A3F89" w:rsidRPr="00AF0A8C" w14:paraId="724F559E" w14:textId="77777777" w:rsidTr="54176DE7">
        <w:trPr>
          <w:cantSplit/>
          <w:trHeight w:val="278"/>
        </w:trPr>
        <w:tc>
          <w:tcPr>
            <w:tcW w:w="3828" w:type="dxa"/>
            <w:vMerge w:val="restart"/>
            <w:tcBorders>
              <w:top w:val="single" w:sz="4" w:space="0" w:color="auto"/>
            </w:tcBorders>
          </w:tcPr>
          <w:p w14:paraId="51ED753F" w14:textId="58A385F1" w:rsidR="000A3F89" w:rsidRPr="00431BA3" w:rsidRDefault="000A3F89" w:rsidP="000A3F89">
            <w:pPr>
              <w:rPr>
                <w:rFonts w:asciiTheme="minorHAnsi" w:hAnsiTheme="minorHAnsi" w:cstheme="minorHAnsi"/>
                <w:sz w:val="18"/>
                <w:szCs w:val="18"/>
              </w:rPr>
            </w:pPr>
            <w:r w:rsidRPr="282AE5FF">
              <w:rPr>
                <w:rFonts w:ascii="Arial" w:hAnsi="Arial" w:cs="Arial"/>
                <w:b/>
                <w:bCs/>
                <w:sz w:val="16"/>
                <w:szCs w:val="16"/>
              </w:rPr>
              <w:t>Dokumentnamn</w:t>
            </w:r>
            <w:r w:rsidRPr="282AE5FF">
              <w:rPr>
                <w:rFonts w:ascii="Arial" w:hAnsi="Arial" w:cs="Arial"/>
                <w:sz w:val="16"/>
                <w:szCs w:val="16"/>
              </w:rPr>
              <w:t>:</w:t>
            </w:r>
            <w:r>
              <w:br/>
            </w:r>
            <w:r w:rsidRPr="00431BA3">
              <w:rPr>
                <w:rFonts w:asciiTheme="minorHAnsi" w:hAnsiTheme="minorHAnsi" w:cstheme="minorHAnsi"/>
                <w:sz w:val="18"/>
                <w:szCs w:val="18"/>
              </w:rPr>
              <w:t xml:space="preserve">Regional rutin för ordination och läkemedelshantering, bilaga </w:t>
            </w:r>
            <w:r w:rsidR="00E92341" w:rsidRPr="00431BA3">
              <w:rPr>
                <w:rFonts w:asciiTheme="minorHAnsi" w:hAnsiTheme="minorHAnsi" w:cstheme="minorHAnsi"/>
                <w:sz w:val="18"/>
                <w:szCs w:val="18"/>
              </w:rPr>
              <w:t>8</w:t>
            </w:r>
            <w:r w:rsidRPr="00431BA3">
              <w:rPr>
                <w:rFonts w:asciiTheme="minorHAnsi" w:hAnsiTheme="minorHAnsi" w:cstheme="minorHAnsi"/>
                <w:sz w:val="18"/>
                <w:szCs w:val="18"/>
              </w:rPr>
              <w:t xml:space="preserve">. </w:t>
            </w:r>
          </w:p>
          <w:p w14:paraId="1DB7D1F2" w14:textId="5BF7DAE5" w:rsidR="000A3F89" w:rsidRPr="00431BA3" w:rsidRDefault="000A3F89" w:rsidP="000A3F89">
            <w:pPr>
              <w:rPr>
                <w:rFonts w:asciiTheme="minorHAnsi" w:hAnsiTheme="minorHAnsi" w:cstheme="minorHAnsi"/>
                <w:sz w:val="18"/>
                <w:szCs w:val="18"/>
              </w:rPr>
            </w:pPr>
            <w:r w:rsidRPr="00431BA3">
              <w:rPr>
                <w:rFonts w:asciiTheme="minorHAnsi" w:hAnsiTheme="minorHAnsi" w:cstheme="minorHAnsi"/>
                <w:sz w:val="18"/>
                <w:szCs w:val="18"/>
              </w:rPr>
              <w:t>Stödmall</w:t>
            </w:r>
            <w:r w:rsidR="00E92341" w:rsidRPr="00431BA3">
              <w:rPr>
                <w:rFonts w:asciiTheme="minorHAnsi" w:hAnsiTheme="minorHAnsi" w:cstheme="minorHAnsi"/>
                <w:sz w:val="18"/>
                <w:szCs w:val="18"/>
              </w:rPr>
              <w:t>.</w:t>
            </w:r>
          </w:p>
          <w:p w14:paraId="2FFE0582" w14:textId="140185A5" w:rsidR="000A3F89" w:rsidRPr="00AF0A8C" w:rsidRDefault="00E92341" w:rsidP="54176DE7">
            <w:pPr>
              <w:rPr>
                <w:rFonts w:ascii="Arial" w:hAnsi="Arial" w:cs="Arial"/>
              </w:rPr>
            </w:pPr>
            <w:r w:rsidRPr="00431BA3">
              <w:rPr>
                <w:rFonts w:asciiTheme="minorHAnsi" w:hAnsiTheme="minorHAnsi" w:cstheme="minorHAnsi"/>
                <w:sz w:val="18"/>
                <w:szCs w:val="18"/>
              </w:rPr>
              <w:t>Blankett Generella Direktiv</w:t>
            </w:r>
          </w:p>
        </w:tc>
        <w:tc>
          <w:tcPr>
            <w:tcW w:w="3828" w:type="dxa"/>
            <w:gridSpan w:val="2"/>
            <w:vMerge w:val="restart"/>
            <w:tcBorders>
              <w:top w:val="single" w:sz="4" w:space="0" w:color="auto"/>
            </w:tcBorders>
          </w:tcPr>
          <w:p w14:paraId="3F2628D7" w14:textId="77777777" w:rsidR="000A3F89" w:rsidRPr="00AF0A8C" w:rsidRDefault="000A3F89" w:rsidP="000A3F89">
            <w:pPr>
              <w:rPr>
                <w:rFonts w:ascii="Arial" w:hAnsi="Arial" w:cs="Arial"/>
                <w:sz w:val="16"/>
                <w:szCs w:val="16"/>
              </w:rPr>
            </w:pPr>
            <w:r w:rsidRPr="00AF0A8C">
              <w:rPr>
                <w:rFonts w:ascii="Arial" w:hAnsi="Arial" w:cs="Arial"/>
                <w:b/>
                <w:sz w:val="16"/>
                <w:szCs w:val="16"/>
              </w:rPr>
              <w:t>Gäller för verksamhet</w:t>
            </w:r>
            <w:r w:rsidRPr="00AF0A8C">
              <w:rPr>
                <w:rFonts w:ascii="Arial" w:hAnsi="Arial" w:cs="Arial"/>
                <w:sz w:val="16"/>
                <w:szCs w:val="16"/>
              </w:rPr>
              <w:t>:</w:t>
            </w:r>
          </w:p>
          <w:sdt>
            <w:sdtPr>
              <w:rPr>
                <w:rStyle w:val="Formatmall1"/>
              </w:rPr>
              <w:id w:val="-248272989"/>
              <w:placeholder>
                <w:docPart w:val="785B4DCBC26D4C87B3DD47BA15942544"/>
              </w:placeholder>
              <w:showingPlcHdr/>
              <w:text/>
            </w:sdtPr>
            <w:sdtEndPr>
              <w:rPr>
                <w:rStyle w:val="Standardstycketeckensnitt"/>
                <w:rFonts w:ascii="Arial" w:hAnsi="Arial" w:cs="Arial"/>
              </w:rPr>
            </w:sdtEndPr>
            <w:sdtContent>
              <w:p w14:paraId="35F98710" w14:textId="77777777" w:rsidR="000A3F89" w:rsidRPr="00AF0A8C" w:rsidRDefault="000A3F89" w:rsidP="000A3F89">
                <w:pPr>
                  <w:rPr>
                    <w:rFonts w:ascii="Arial" w:hAnsi="Arial" w:cs="Arial"/>
                  </w:rPr>
                </w:pPr>
                <w:r w:rsidRPr="00171FDA">
                  <w:rPr>
                    <w:rStyle w:val="Platshllartext"/>
                    <w:rFonts w:eastAsiaTheme="minorHAnsi"/>
                  </w:rPr>
                  <w:t>Klicka här för att ange text.</w:t>
                </w:r>
              </w:p>
            </w:sdtContent>
          </w:sdt>
        </w:tc>
        <w:tc>
          <w:tcPr>
            <w:tcW w:w="1576" w:type="dxa"/>
            <w:tcBorders>
              <w:top w:val="single" w:sz="4" w:space="0" w:color="auto"/>
              <w:bottom w:val="single" w:sz="4" w:space="0" w:color="auto"/>
            </w:tcBorders>
          </w:tcPr>
          <w:p w14:paraId="40BF4B2D" w14:textId="77777777" w:rsidR="000A3F89" w:rsidRDefault="000A3F89" w:rsidP="000A3F89">
            <w:pPr>
              <w:rPr>
                <w:rFonts w:ascii="Arial" w:hAnsi="Arial" w:cs="Arial"/>
              </w:rPr>
            </w:pPr>
            <w:r w:rsidRPr="00AF0A8C">
              <w:rPr>
                <w:rFonts w:ascii="Arial" w:hAnsi="Arial" w:cs="Arial"/>
                <w:b/>
                <w:sz w:val="16"/>
                <w:szCs w:val="16"/>
              </w:rPr>
              <w:t>Gäller fr.o.m.</w:t>
            </w:r>
            <w:r w:rsidRPr="00AF0A8C">
              <w:rPr>
                <w:rFonts w:ascii="Arial" w:hAnsi="Arial" w:cs="Arial"/>
                <w:sz w:val="16"/>
                <w:szCs w:val="16"/>
              </w:rPr>
              <w:br/>
            </w:r>
            <w:sdt>
              <w:sdtPr>
                <w:rPr>
                  <w:rStyle w:val="Formatmall1"/>
                </w:rPr>
                <w:id w:val="1466702275"/>
                <w:placeholder>
                  <w:docPart w:val="9F9F80632F9D4E2FB9EC168B16F7677F"/>
                </w:placeholder>
                <w:showingPlcHdr/>
                <w:date>
                  <w:dateFormat w:val="yyyy-MM-dd"/>
                  <w:lid w:val="sv-SE"/>
                  <w:storeMappedDataAs w:val="dateTime"/>
                  <w:calendar w:val="gregorian"/>
                </w:date>
              </w:sdtPr>
              <w:sdtEndPr>
                <w:rPr>
                  <w:rStyle w:val="Standardstycketeckensnitt"/>
                  <w:rFonts w:ascii="Arial" w:hAnsi="Arial" w:cs="Arial"/>
                </w:rPr>
              </w:sdtEndPr>
              <w:sdtContent>
                <w:r w:rsidRPr="00171FDA">
                  <w:rPr>
                    <w:rStyle w:val="Platshllartext"/>
                    <w:rFonts w:eastAsiaTheme="minorHAnsi"/>
                  </w:rPr>
                  <w:t>Klicka här för att ange datum.</w:t>
                </w:r>
              </w:sdtContent>
            </w:sdt>
          </w:p>
          <w:p w14:paraId="05B3D970" w14:textId="77777777" w:rsidR="000A3F89" w:rsidRPr="00AF0A8C" w:rsidRDefault="000A3F89" w:rsidP="000A3F89">
            <w:pPr>
              <w:rPr>
                <w:rFonts w:ascii="Arial" w:hAnsi="Arial" w:cs="Arial"/>
                <w:sz w:val="16"/>
                <w:szCs w:val="16"/>
              </w:rPr>
            </w:pPr>
          </w:p>
        </w:tc>
        <w:tc>
          <w:tcPr>
            <w:tcW w:w="1073" w:type="dxa"/>
            <w:vMerge w:val="restart"/>
            <w:tcBorders>
              <w:top w:val="single" w:sz="4" w:space="0" w:color="auto"/>
            </w:tcBorders>
          </w:tcPr>
          <w:p w14:paraId="5FA95A3A" w14:textId="77777777" w:rsidR="000A3F89" w:rsidRPr="00AF0A8C" w:rsidRDefault="000A3F89" w:rsidP="000A3F89">
            <w:pPr>
              <w:rPr>
                <w:rFonts w:ascii="Arial" w:hAnsi="Arial" w:cs="Arial"/>
                <w:sz w:val="16"/>
                <w:szCs w:val="16"/>
              </w:rPr>
            </w:pPr>
            <w:r w:rsidRPr="00AF0A8C">
              <w:rPr>
                <w:rFonts w:ascii="Arial" w:hAnsi="Arial" w:cs="Arial"/>
                <w:b/>
                <w:sz w:val="16"/>
                <w:szCs w:val="16"/>
              </w:rPr>
              <w:t>Sida nr</w:t>
            </w:r>
            <w:r w:rsidRPr="00AF0A8C">
              <w:rPr>
                <w:rFonts w:ascii="Arial" w:hAnsi="Arial" w:cs="Arial"/>
                <w:sz w:val="16"/>
                <w:szCs w:val="16"/>
              </w:rPr>
              <w:t>:</w:t>
            </w:r>
          </w:p>
          <w:p w14:paraId="7EF75A47" w14:textId="77777777" w:rsidR="000A3F89" w:rsidRPr="00AF0A8C" w:rsidRDefault="000A3F89" w:rsidP="000A3F89">
            <w:pPr>
              <w:rPr>
                <w:rFonts w:ascii="Arial" w:hAnsi="Arial" w:cs="Arial"/>
              </w:rPr>
            </w:pPr>
            <w:r>
              <w:rPr>
                <w:rFonts w:ascii="Arial" w:hAnsi="Arial" w:cs="Arial"/>
              </w:rPr>
              <w:t>1/1</w:t>
            </w:r>
          </w:p>
        </w:tc>
      </w:tr>
      <w:tr w:rsidR="000A3F89" w:rsidRPr="00AF0A8C" w14:paraId="5CF23A8E" w14:textId="77777777" w:rsidTr="54176DE7">
        <w:trPr>
          <w:cantSplit/>
          <w:trHeight w:val="278"/>
        </w:trPr>
        <w:tc>
          <w:tcPr>
            <w:tcW w:w="3828" w:type="dxa"/>
            <w:vMerge/>
          </w:tcPr>
          <w:p w14:paraId="68948A1A" w14:textId="77777777" w:rsidR="000A3F89" w:rsidRPr="00AF0A8C" w:rsidRDefault="000A3F89" w:rsidP="000A3F89">
            <w:pPr>
              <w:rPr>
                <w:rFonts w:ascii="Arial" w:hAnsi="Arial" w:cs="Arial"/>
                <w:b/>
                <w:sz w:val="16"/>
                <w:szCs w:val="16"/>
              </w:rPr>
            </w:pPr>
          </w:p>
        </w:tc>
        <w:tc>
          <w:tcPr>
            <w:tcW w:w="3828" w:type="dxa"/>
            <w:gridSpan w:val="2"/>
            <w:vMerge/>
          </w:tcPr>
          <w:p w14:paraId="25830374" w14:textId="77777777" w:rsidR="000A3F89" w:rsidRPr="00AF0A8C" w:rsidRDefault="000A3F89" w:rsidP="000A3F89">
            <w:pPr>
              <w:rPr>
                <w:rFonts w:ascii="Arial" w:hAnsi="Arial" w:cs="Arial"/>
                <w:b/>
                <w:sz w:val="16"/>
                <w:szCs w:val="16"/>
              </w:rPr>
            </w:pPr>
          </w:p>
        </w:tc>
        <w:tc>
          <w:tcPr>
            <w:tcW w:w="1576" w:type="dxa"/>
            <w:tcBorders>
              <w:top w:val="single" w:sz="4" w:space="0" w:color="auto"/>
              <w:bottom w:val="single" w:sz="4" w:space="0" w:color="auto"/>
            </w:tcBorders>
          </w:tcPr>
          <w:p w14:paraId="2E284438" w14:textId="6D6B9301" w:rsidR="000A3F89" w:rsidRDefault="000A3F89" w:rsidP="000A3F89">
            <w:pPr>
              <w:rPr>
                <w:rFonts w:ascii="Arial" w:hAnsi="Arial" w:cs="Arial"/>
              </w:rPr>
            </w:pPr>
            <w:r w:rsidRPr="00AF0A8C">
              <w:rPr>
                <w:rFonts w:ascii="Arial" w:hAnsi="Arial" w:cs="Arial"/>
                <w:b/>
                <w:sz w:val="16"/>
                <w:szCs w:val="16"/>
              </w:rPr>
              <w:t>Gäller t o m:</w:t>
            </w:r>
            <w:r w:rsidRPr="00AF0A8C">
              <w:rPr>
                <w:rFonts w:ascii="Arial" w:hAnsi="Arial" w:cs="Arial"/>
                <w:b/>
                <w:sz w:val="16"/>
                <w:szCs w:val="16"/>
              </w:rPr>
              <w:br/>
            </w:r>
            <w:sdt>
              <w:sdtPr>
                <w:rPr>
                  <w:rStyle w:val="Formatmall1"/>
                </w:rPr>
                <w:id w:val="-754516607"/>
                <w:placeholder>
                  <w:docPart w:val="9F9F80632F9D4E2FB9EC168B16F7677F"/>
                </w:placeholder>
                <w:showingPlcHdr/>
                <w:date>
                  <w:dateFormat w:val="yyyy-MM-dd"/>
                  <w:lid w:val="sv-SE"/>
                  <w:storeMappedDataAs w:val="dateTime"/>
                  <w:calendar w:val="gregorian"/>
                </w:date>
              </w:sdtPr>
              <w:sdtEndPr>
                <w:rPr>
                  <w:rStyle w:val="Standardstycketeckensnitt"/>
                  <w:rFonts w:ascii="Arial" w:hAnsi="Arial" w:cs="Arial"/>
                </w:rPr>
              </w:sdtEndPr>
              <w:sdtContent>
                <w:r w:rsidR="00EF47C4" w:rsidRPr="00171FDA">
                  <w:rPr>
                    <w:rStyle w:val="Platshllartext"/>
                    <w:rFonts w:eastAsiaTheme="minorHAnsi"/>
                  </w:rPr>
                  <w:t>Klicka här för att ange datum.</w:t>
                </w:r>
              </w:sdtContent>
            </w:sdt>
          </w:p>
          <w:p w14:paraId="59CDF255" w14:textId="77777777" w:rsidR="000A3F89" w:rsidRPr="00AF0A8C" w:rsidRDefault="000A3F89" w:rsidP="000A3F89">
            <w:pPr>
              <w:rPr>
                <w:rFonts w:ascii="Arial" w:hAnsi="Arial" w:cs="Arial"/>
                <w:b/>
                <w:sz w:val="16"/>
                <w:szCs w:val="16"/>
              </w:rPr>
            </w:pPr>
          </w:p>
        </w:tc>
        <w:tc>
          <w:tcPr>
            <w:tcW w:w="1073" w:type="dxa"/>
            <w:vMerge/>
          </w:tcPr>
          <w:p w14:paraId="4CD6867D" w14:textId="77777777" w:rsidR="000A3F89" w:rsidRPr="00AF0A8C" w:rsidRDefault="000A3F89" w:rsidP="000A3F89">
            <w:pPr>
              <w:rPr>
                <w:rFonts w:ascii="Arial" w:hAnsi="Arial" w:cs="Arial"/>
                <w:b/>
                <w:sz w:val="16"/>
                <w:szCs w:val="16"/>
              </w:rPr>
            </w:pPr>
          </w:p>
        </w:tc>
      </w:tr>
      <w:tr w:rsidR="000A3F89" w:rsidRPr="00AF0A8C" w14:paraId="7A30E61B" w14:textId="77777777" w:rsidTr="54176DE7">
        <w:trPr>
          <w:cantSplit/>
          <w:trHeight w:val="762"/>
        </w:trPr>
        <w:tc>
          <w:tcPr>
            <w:tcW w:w="3828" w:type="dxa"/>
          </w:tcPr>
          <w:p w14:paraId="53BD4EEC" w14:textId="77777777" w:rsidR="000A3F89" w:rsidRPr="00AF0A8C" w:rsidRDefault="000A3F89" w:rsidP="000A3F89">
            <w:pPr>
              <w:rPr>
                <w:rFonts w:ascii="Arial" w:hAnsi="Arial" w:cs="Arial"/>
                <w:sz w:val="16"/>
                <w:szCs w:val="16"/>
              </w:rPr>
            </w:pPr>
            <w:r w:rsidRPr="00AF0A8C">
              <w:rPr>
                <w:rFonts w:ascii="Arial" w:hAnsi="Arial" w:cs="Arial"/>
                <w:b/>
                <w:sz w:val="16"/>
                <w:szCs w:val="16"/>
              </w:rPr>
              <w:t>Utfärdat av</w:t>
            </w:r>
            <w:r w:rsidRPr="00AF0A8C">
              <w:rPr>
                <w:rFonts w:ascii="Arial" w:hAnsi="Arial" w:cs="Arial"/>
                <w:sz w:val="16"/>
                <w:szCs w:val="16"/>
              </w:rPr>
              <w:t>:</w:t>
            </w:r>
            <w:r w:rsidRPr="00AF0A8C">
              <w:rPr>
                <w:rFonts w:ascii="Arial" w:hAnsi="Arial" w:cs="Arial"/>
                <w:sz w:val="12"/>
              </w:rPr>
              <w:t xml:space="preserve"> Namn, datum</w:t>
            </w:r>
          </w:p>
          <w:sdt>
            <w:sdtPr>
              <w:rPr>
                <w:rStyle w:val="Formatmall1"/>
              </w:rPr>
              <w:id w:val="684251776"/>
              <w:placeholder>
                <w:docPart w:val="785B4DCBC26D4C87B3DD47BA15942544"/>
              </w:placeholder>
              <w:showingPlcHdr/>
              <w:text/>
            </w:sdtPr>
            <w:sdtEndPr>
              <w:rPr>
                <w:rStyle w:val="Standardstycketeckensnitt"/>
                <w:rFonts w:ascii="Arial" w:hAnsi="Arial" w:cs="Arial"/>
                <w:sz w:val="16"/>
                <w:szCs w:val="16"/>
              </w:rPr>
            </w:sdtEndPr>
            <w:sdtContent>
              <w:p w14:paraId="20899ECF" w14:textId="60211852" w:rsidR="000A3F89" w:rsidRPr="00AF0A8C" w:rsidRDefault="00EF47C4" w:rsidP="000A3F89">
                <w:pPr>
                  <w:rPr>
                    <w:rFonts w:ascii="Arial" w:hAnsi="Arial" w:cs="Arial"/>
                    <w:sz w:val="16"/>
                    <w:szCs w:val="16"/>
                  </w:rPr>
                </w:pPr>
                <w:r w:rsidRPr="00171FDA">
                  <w:rPr>
                    <w:rStyle w:val="Platshllartext"/>
                    <w:rFonts w:eastAsiaTheme="minorHAnsi"/>
                  </w:rPr>
                  <w:t>Klicka här för att ange text.</w:t>
                </w:r>
              </w:p>
            </w:sdtContent>
          </w:sdt>
        </w:tc>
        <w:tc>
          <w:tcPr>
            <w:tcW w:w="6478" w:type="dxa"/>
            <w:gridSpan w:val="4"/>
            <w:tcBorders>
              <w:right w:val="single" w:sz="4" w:space="0" w:color="auto"/>
            </w:tcBorders>
          </w:tcPr>
          <w:p w14:paraId="5A9E3454" w14:textId="77777777" w:rsidR="000A3F89" w:rsidRPr="00AF0A8C" w:rsidRDefault="000A3F89" w:rsidP="000A3F89">
            <w:pPr>
              <w:rPr>
                <w:rFonts w:ascii="Arial" w:hAnsi="Arial" w:cs="Arial"/>
                <w:sz w:val="16"/>
                <w:szCs w:val="16"/>
              </w:rPr>
            </w:pPr>
            <w:r w:rsidRPr="00AF0A8C">
              <w:rPr>
                <w:rFonts w:ascii="Arial" w:hAnsi="Arial" w:cs="Arial"/>
                <w:b/>
                <w:sz w:val="16"/>
                <w:szCs w:val="16"/>
              </w:rPr>
              <w:t>Fastställd av</w:t>
            </w:r>
            <w:r w:rsidRPr="00AF0A8C">
              <w:rPr>
                <w:rFonts w:ascii="Arial" w:hAnsi="Arial" w:cs="Arial"/>
                <w:sz w:val="16"/>
                <w:szCs w:val="16"/>
              </w:rPr>
              <w:t xml:space="preserve">: </w:t>
            </w:r>
            <w:r w:rsidRPr="00AF0A8C">
              <w:rPr>
                <w:rFonts w:ascii="Arial" w:hAnsi="Arial" w:cs="Arial"/>
                <w:sz w:val="12"/>
              </w:rPr>
              <w:t>Namn, datum</w:t>
            </w:r>
          </w:p>
          <w:sdt>
            <w:sdtPr>
              <w:rPr>
                <w:rStyle w:val="Formatmall1"/>
              </w:rPr>
              <w:id w:val="1008105771"/>
              <w:placeholder>
                <w:docPart w:val="785B4DCBC26D4C87B3DD47BA15942544"/>
              </w:placeholder>
              <w:showingPlcHdr/>
              <w:text/>
            </w:sdtPr>
            <w:sdtEndPr>
              <w:rPr>
                <w:rStyle w:val="Standardstycketeckensnitt"/>
                <w:rFonts w:ascii="Arial" w:hAnsi="Arial" w:cs="Arial"/>
                <w:sz w:val="12"/>
              </w:rPr>
            </w:sdtEndPr>
            <w:sdtContent>
              <w:p w14:paraId="024A5F26" w14:textId="0270FB88" w:rsidR="000A3F89" w:rsidRPr="00AF0A8C" w:rsidRDefault="00EF47C4" w:rsidP="000A3F89">
                <w:pPr>
                  <w:rPr>
                    <w:rFonts w:ascii="Arial" w:hAnsi="Arial" w:cs="Arial"/>
                    <w:sz w:val="12"/>
                  </w:rPr>
                </w:pPr>
                <w:r w:rsidRPr="00171FDA">
                  <w:rPr>
                    <w:rStyle w:val="Platshllartext"/>
                    <w:rFonts w:eastAsiaTheme="minorHAnsi"/>
                  </w:rPr>
                  <w:t>Klicka här för att ange text.</w:t>
                </w:r>
              </w:p>
            </w:sdtContent>
          </w:sdt>
        </w:tc>
      </w:tr>
    </w:tbl>
    <w:p w14:paraId="56E1C931" w14:textId="77777777" w:rsidR="00E92341" w:rsidRDefault="00E92341" w:rsidP="001458E7">
      <w:pPr>
        <w:pStyle w:val="Sidhuvud"/>
        <w:ind w:right="-1843"/>
        <w:rPr>
          <w:rFonts w:ascii="Arial" w:hAnsi="Arial"/>
          <w:b/>
          <w:sz w:val="32"/>
        </w:rPr>
      </w:pPr>
    </w:p>
    <w:p w14:paraId="7E411DC8" w14:textId="245D5036" w:rsidR="001458E7" w:rsidRDefault="00E92341" w:rsidP="00431BA3">
      <w:pPr>
        <w:pStyle w:val="Rubrik1"/>
      </w:pPr>
      <w:r>
        <w:t xml:space="preserve">Ordination enligt Generella Direktiv </w:t>
      </w:r>
    </w:p>
    <w:p w14:paraId="3D7AFA7F" w14:textId="77777777" w:rsidR="00E92341" w:rsidRPr="00C7240A" w:rsidRDefault="00E92341" w:rsidP="001458E7">
      <w:pPr>
        <w:pStyle w:val="Sidhuvud"/>
        <w:ind w:right="-1843"/>
        <w:rPr>
          <w:rFonts w:ascii="Arial" w:hAnsi="Arial"/>
          <w:b/>
          <w:sz w:val="24"/>
        </w:rPr>
      </w:pPr>
    </w:p>
    <w:p w14:paraId="3C0E061B" w14:textId="3B26DDCD" w:rsidR="00E92341" w:rsidRPr="00BE5908" w:rsidRDefault="00E92341" w:rsidP="00E92341">
      <w:pPr>
        <w:rPr>
          <w:rFonts w:ascii="Arial" w:hAnsi="Arial" w:cs="Arial"/>
          <w:sz w:val="22"/>
          <w:szCs w:val="22"/>
        </w:rPr>
      </w:pPr>
      <w:r w:rsidRPr="00BE5908">
        <w:rPr>
          <w:rFonts w:ascii="Arial" w:hAnsi="Arial" w:cs="Arial"/>
          <w:sz w:val="22"/>
          <w:szCs w:val="22"/>
        </w:rPr>
        <w:t xml:space="preserve">Generella direktiv om läkemedelsbehandling är </w:t>
      </w:r>
      <w:r w:rsidR="00032593">
        <w:rPr>
          <w:rFonts w:ascii="Arial" w:hAnsi="Arial" w:cs="Arial"/>
          <w:sz w:val="22"/>
          <w:szCs w:val="22"/>
        </w:rPr>
        <w:t xml:space="preserve">ett </w:t>
      </w:r>
      <w:r w:rsidRPr="00BE5908">
        <w:rPr>
          <w:rFonts w:ascii="Arial" w:hAnsi="Arial" w:cs="Arial"/>
          <w:sz w:val="22"/>
          <w:szCs w:val="22"/>
        </w:rPr>
        <w:t>beslut om läkemedelsbehandling som gäller patienter på en viss vårdenhet och vid särskilt angivna tillstånd. Ett generellt direktiv omfattar läkemedel som får ges av sjuksköterska efter behovsbedömning utan kontakt med läkare och utan att det föreligger individuell ordination. Endast läkare får utfärda generella direktiv. Generella direktiv ska utfärdas restriktivt och omprövas återkommande.</w:t>
      </w:r>
    </w:p>
    <w:p w14:paraId="6122A875" w14:textId="77777777" w:rsidR="00993766" w:rsidRPr="00BE5908" w:rsidRDefault="00993766" w:rsidP="00993766">
      <w:pPr>
        <w:pStyle w:val="Sidhuvud"/>
        <w:ind w:right="-1843"/>
        <w:rPr>
          <w:rFonts w:ascii="Arial" w:hAnsi="Arial" w:cs="Arial"/>
          <w:sz w:val="22"/>
          <w:szCs w:val="22"/>
        </w:rPr>
      </w:pPr>
    </w:p>
    <w:p w14:paraId="3963B053" w14:textId="2289F066" w:rsidR="00971587" w:rsidRDefault="00C973E3" w:rsidP="00431BA3">
      <w:pPr>
        <w:pStyle w:val="Rubrik1"/>
      </w:pPr>
      <w:proofErr w:type="spellStart"/>
      <w:r>
        <w:t>Ordinatiner</w:t>
      </w:r>
      <w:proofErr w:type="spellEnd"/>
      <w:r>
        <w:t xml:space="preserve"> enligt Generella direktiv</w:t>
      </w:r>
      <w:r w:rsidR="00AE0055">
        <w:t xml:space="preserve"> i </w:t>
      </w:r>
      <w:proofErr w:type="spellStart"/>
      <w:r w:rsidR="00AE0055">
        <w:t>Melior</w:t>
      </w:r>
      <w:proofErr w:type="spellEnd"/>
    </w:p>
    <w:p w14:paraId="20D83DC4" w14:textId="77777777" w:rsidR="004C329F" w:rsidRPr="004C329F" w:rsidRDefault="004C329F" w:rsidP="004C329F"/>
    <w:p w14:paraId="3FE86126" w14:textId="7655B0E6" w:rsidR="000E677C" w:rsidRPr="000E677C" w:rsidRDefault="000E677C" w:rsidP="00E92341">
      <w:pPr>
        <w:rPr>
          <w:rFonts w:ascii="Arial" w:hAnsi="Arial" w:cs="Arial"/>
          <w:sz w:val="22"/>
          <w:szCs w:val="22"/>
        </w:rPr>
      </w:pPr>
      <w:r w:rsidRPr="000E677C">
        <w:rPr>
          <w:rFonts w:ascii="Arial" w:hAnsi="Arial" w:cs="Arial"/>
          <w:sz w:val="22"/>
          <w:szCs w:val="22"/>
        </w:rPr>
        <w:t>De generella ordinationerna finns inlagda under knappen GO.</w:t>
      </w:r>
    </w:p>
    <w:p w14:paraId="76577144" w14:textId="22C65156" w:rsidR="00971587" w:rsidRDefault="00431BA3" w:rsidP="00E92341">
      <w:pPr>
        <w:rPr>
          <w:rFonts w:ascii="Arial" w:hAnsi="Arial" w:cs="Arial"/>
          <w:sz w:val="22"/>
          <w:szCs w:val="22"/>
        </w:rPr>
      </w:pPr>
      <w:r>
        <w:rPr>
          <w:rFonts w:ascii="Arial" w:hAnsi="Arial" w:cs="Arial"/>
          <w:sz w:val="22"/>
          <w:szCs w:val="22"/>
        </w:rPr>
        <w:t>B</w:t>
      </w:r>
      <w:r w:rsidR="00971587">
        <w:rPr>
          <w:rFonts w:ascii="Arial" w:hAnsi="Arial" w:cs="Arial"/>
          <w:sz w:val="22"/>
          <w:szCs w:val="22"/>
        </w:rPr>
        <w:t>eställning gällande ändring, tillägg eller borttag i generella ordinationer</w:t>
      </w:r>
      <w:r w:rsidR="000347AF">
        <w:rPr>
          <w:rFonts w:ascii="Arial" w:hAnsi="Arial" w:cs="Arial"/>
          <w:sz w:val="22"/>
          <w:szCs w:val="22"/>
        </w:rPr>
        <w:t xml:space="preserve"> </w:t>
      </w:r>
      <w:r w:rsidR="00971587">
        <w:rPr>
          <w:rFonts w:ascii="Arial" w:hAnsi="Arial" w:cs="Arial"/>
          <w:sz w:val="22"/>
          <w:szCs w:val="22"/>
        </w:rPr>
        <w:t xml:space="preserve">skickas till </w:t>
      </w:r>
      <w:proofErr w:type="spellStart"/>
      <w:r w:rsidR="00971587">
        <w:rPr>
          <w:rFonts w:ascii="Arial" w:hAnsi="Arial" w:cs="Arial"/>
          <w:sz w:val="22"/>
          <w:szCs w:val="22"/>
        </w:rPr>
        <w:t>Meliorsupporten</w:t>
      </w:r>
      <w:proofErr w:type="spellEnd"/>
      <w:r w:rsidR="00971587">
        <w:rPr>
          <w:rFonts w:ascii="Arial" w:hAnsi="Arial" w:cs="Arial"/>
          <w:sz w:val="22"/>
          <w:szCs w:val="22"/>
        </w:rPr>
        <w:t xml:space="preserve"> (</w:t>
      </w:r>
      <w:hyperlink r:id="rId11" w:history="1">
        <w:r w:rsidR="00971587" w:rsidRPr="000552A9">
          <w:rPr>
            <w:rStyle w:val="Hyperlnk"/>
            <w:rFonts w:ascii="Arial" w:hAnsi="Arial" w:cs="Arial"/>
            <w:sz w:val="22"/>
            <w:szCs w:val="22"/>
          </w:rPr>
          <w:t>melior@skane.se</w:t>
        </w:r>
      </w:hyperlink>
      <w:r w:rsidR="00971587">
        <w:rPr>
          <w:rFonts w:ascii="Arial" w:hAnsi="Arial" w:cs="Arial"/>
          <w:sz w:val="22"/>
          <w:szCs w:val="22"/>
        </w:rPr>
        <w:t xml:space="preserve">) som genomför justeringar enligt ansvarig läkares beslut. </w:t>
      </w:r>
    </w:p>
    <w:p w14:paraId="2D2B0E82" w14:textId="77777777" w:rsidR="004C329F" w:rsidRDefault="004C329F" w:rsidP="00E92341">
      <w:pPr>
        <w:rPr>
          <w:rFonts w:ascii="Arial" w:hAnsi="Arial" w:cs="Arial"/>
          <w:sz w:val="22"/>
          <w:szCs w:val="22"/>
        </w:rPr>
      </w:pPr>
    </w:p>
    <w:p w14:paraId="3986F4AC" w14:textId="7D6CDC47" w:rsidR="001B65AF" w:rsidRDefault="00971587" w:rsidP="00E92341">
      <w:pPr>
        <w:rPr>
          <w:rFonts w:ascii="Arial" w:hAnsi="Arial" w:cs="Arial"/>
          <w:sz w:val="22"/>
          <w:szCs w:val="22"/>
        </w:rPr>
      </w:pPr>
      <w:r>
        <w:rPr>
          <w:rFonts w:ascii="Arial" w:hAnsi="Arial" w:cs="Arial"/>
          <w:sz w:val="22"/>
          <w:szCs w:val="22"/>
        </w:rPr>
        <w:t>F</w:t>
      </w:r>
      <w:r w:rsidR="001B65AF">
        <w:rPr>
          <w:rFonts w:ascii="Arial" w:hAnsi="Arial" w:cs="Arial"/>
          <w:sz w:val="22"/>
          <w:szCs w:val="22"/>
        </w:rPr>
        <w:t>ör ändamålet framtaget beställningsunderlag/</w:t>
      </w:r>
      <w:proofErr w:type="spellStart"/>
      <w:r w:rsidR="001B65AF">
        <w:rPr>
          <w:rFonts w:ascii="Arial" w:hAnsi="Arial" w:cs="Arial"/>
          <w:sz w:val="22"/>
          <w:szCs w:val="22"/>
        </w:rPr>
        <w:t>e</w:t>
      </w:r>
      <w:r>
        <w:rPr>
          <w:rFonts w:ascii="Arial" w:hAnsi="Arial" w:cs="Arial"/>
          <w:sz w:val="22"/>
          <w:szCs w:val="22"/>
        </w:rPr>
        <w:t>xcelfil</w:t>
      </w:r>
      <w:proofErr w:type="spellEnd"/>
      <w:r>
        <w:rPr>
          <w:rFonts w:ascii="Arial" w:hAnsi="Arial" w:cs="Arial"/>
          <w:sz w:val="22"/>
          <w:szCs w:val="22"/>
        </w:rPr>
        <w:t xml:space="preserve"> ska användas</w:t>
      </w:r>
      <w:r w:rsidR="001B65AF">
        <w:rPr>
          <w:rFonts w:ascii="Arial" w:hAnsi="Arial" w:cs="Arial"/>
          <w:sz w:val="22"/>
          <w:szCs w:val="22"/>
        </w:rPr>
        <w:t xml:space="preserve"> och bifogas i </w:t>
      </w:r>
      <w:proofErr w:type="gramStart"/>
      <w:r w:rsidR="001B65AF">
        <w:rPr>
          <w:rFonts w:ascii="Arial" w:hAnsi="Arial" w:cs="Arial"/>
          <w:sz w:val="22"/>
          <w:szCs w:val="22"/>
        </w:rPr>
        <w:t>mail</w:t>
      </w:r>
      <w:proofErr w:type="gramEnd"/>
      <w:r w:rsidR="001B65AF">
        <w:rPr>
          <w:rFonts w:ascii="Arial" w:hAnsi="Arial" w:cs="Arial"/>
          <w:sz w:val="22"/>
          <w:szCs w:val="22"/>
        </w:rPr>
        <w:t xml:space="preserve"> till </w:t>
      </w:r>
      <w:proofErr w:type="spellStart"/>
      <w:r w:rsidR="001B65AF">
        <w:rPr>
          <w:rFonts w:ascii="Arial" w:hAnsi="Arial" w:cs="Arial"/>
          <w:sz w:val="22"/>
          <w:szCs w:val="22"/>
        </w:rPr>
        <w:t>Meliorsupporten</w:t>
      </w:r>
      <w:proofErr w:type="spellEnd"/>
      <w:r w:rsidR="001B65AF">
        <w:rPr>
          <w:rFonts w:ascii="Arial" w:hAnsi="Arial" w:cs="Arial"/>
          <w:sz w:val="22"/>
          <w:szCs w:val="22"/>
        </w:rPr>
        <w:t>.</w:t>
      </w:r>
      <w:r w:rsidR="00FD38F4">
        <w:rPr>
          <w:rFonts w:ascii="Arial" w:hAnsi="Arial" w:cs="Arial"/>
          <w:sz w:val="22"/>
          <w:szCs w:val="22"/>
        </w:rPr>
        <w:t xml:space="preserve"> </w:t>
      </w:r>
      <w:r w:rsidR="001B65AF">
        <w:rPr>
          <w:rFonts w:ascii="Arial" w:hAnsi="Arial" w:cs="Arial"/>
          <w:sz w:val="22"/>
          <w:szCs w:val="22"/>
        </w:rPr>
        <w:t>N</w:t>
      </w:r>
      <w:r w:rsidR="00E92341" w:rsidRPr="00BE5908">
        <w:rPr>
          <w:rFonts w:ascii="Arial" w:hAnsi="Arial" w:cs="Arial"/>
          <w:sz w:val="22"/>
          <w:szCs w:val="22"/>
        </w:rPr>
        <w:t>är det skickas av annan person än ansvarig läkare ska</w:t>
      </w:r>
      <w:r w:rsidR="00702C20">
        <w:rPr>
          <w:rFonts w:ascii="Arial" w:hAnsi="Arial" w:cs="Arial"/>
          <w:sz w:val="22"/>
          <w:szCs w:val="22"/>
        </w:rPr>
        <w:t xml:space="preserve"> ansvarig</w:t>
      </w:r>
      <w:r w:rsidR="00E92341" w:rsidRPr="00BE5908">
        <w:rPr>
          <w:rFonts w:ascii="Arial" w:hAnsi="Arial" w:cs="Arial"/>
          <w:sz w:val="22"/>
          <w:szCs w:val="22"/>
        </w:rPr>
        <w:t xml:space="preserve"> läkar</w:t>
      </w:r>
      <w:r w:rsidR="00702C20">
        <w:rPr>
          <w:rFonts w:ascii="Arial" w:hAnsi="Arial" w:cs="Arial"/>
          <w:sz w:val="22"/>
          <w:szCs w:val="22"/>
        </w:rPr>
        <w:t>e</w:t>
      </w:r>
      <w:r w:rsidR="00E92341" w:rsidRPr="00BE5908">
        <w:rPr>
          <w:rFonts w:ascii="Arial" w:hAnsi="Arial" w:cs="Arial"/>
          <w:sz w:val="22"/>
          <w:szCs w:val="22"/>
        </w:rPr>
        <w:t xml:space="preserve"> stå som kopiemottagare. </w:t>
      </w:r>
    </w:p>
    <w:p w14:paraId="29C98BAA" w14:textId="26690324" w:rsidR="00E92341" w:rsidRDefault="00E92341" w:rsidP="00E92341">
      <w:pPr>
        <w:rPr>
          <w:rFonts w:ascii="Arial" w:hAnsi="Arial" w:cs="Arial"/>
          <w:sz w:val="22"/>
          <w:szCs w:val="22"/>
        </w:rPr>
      </w:pPr>
      <w:r w:rsidRPr="00BE5908">
        <w:rPr>
          <w:rFonts w:ascii="Arial" w:hAnsi="Arial" w:cs="Arial"/>
          <w:sz w:val="22"/>
          <w:szCs w:val="22"/>
        </w:rPr>
        <w:t xml:space="preserve">Beställningsunderlaget är lämpligt att spara ner som </w:t>
      </w:r>
      <w:proofErr w:type="spellStart"/>
      <w:r w:rsidRPr="00BE5908">
        <w:rPr>
          <w:rFonts w:ascii="Arial" w:hAnsi="Arial" w:cs="Arial"/>
          <w:sz w:val="22"/>
          <w:szCs w:val="22"/>
        </w:rPr>
        <w:t>pdf-fil</w:t>
      </w:r>
      <w:proofErr w:type="spellEnd"/>
      <w:r w:rsidRPr="00BE5908">
        <w:rPr>
          <w:rFonts w:ascii="Arial" w:hAnsi="Arial" w:cs="Arial"/>
          <w:sz w:val="22"/>
          <w:szCs w:val="22"/>
        </w:rPr>
        <w:t xml:space="preserve"> och användas som originalhandling på enheten</w:t>
      </w:r>
      <w:r w:rsidR="004C329F">
        <w:rPr>
          <w:rFonts w:ascii="Arial" w:hAnsi="Arial" w:cs="Arial"/>
          <w:sz w:val="22"/>
          <w:szCs w:val="22"/>
        </w:rPr>
        <w:t xml:space="preserve">. Verksamhetschefen ska skriva på </w:t>
      </w:r>
      <w:proofErr w:type="spellStart"/>
      <w:r w:rsidR="004C329F">
        <w:rPr>
          <w:rFonts w:ascii="Arial" w:hAnsi="Arial" w:cs="Arial"/>
          <w:sz w:val="22"/>
          <w:szCs w:val="22"/>
        </w:rPr>
        <w:t>orginalhandlingen</w:t>
      </w:r>
      <w:proofErr w:type="spellEnd"/>
      <w:r w:rsidR="004C329F">
        <w:rPr>
          <w:rFonts w:ascii="Arial" w:hAnsi="Arial" w:cs="Arial"/>
          <w:sz w:val="22"/>
          <w:szCs w:val="22"/>
        </w:rPr>
        <w:t xml:space="preserve">. </w:t>
      </w:r>
      <w:r w:rsidR="00431BA3">
        <w:rPr>
          <w:rFonts w:ascii="Arial" w:hAnsi="Arial" w:cs="Arial"/>
          <w:sz w:val="22"/>
          <w:szCs w:val="22"/>
        </w:rPr>
        <w:t xml:space="preserve">Kontrollera att läkemedel under GO i </w:t>
      </w:r>
      <w:proofErr w:type="spellStart"/>
      <w:r w:rsidR="00431BA3">
        <w:rPr>
          <w:rFonts w:ascii="Arial" w:hAnsi="Arial" w:cs="Arial"/>
          <w:sz w:val="22"/>
          <w:szCs w:val="22"/>
        </w:rPr>
        <w:t>Melior</w:t>
      </w:r>
      <w:proofErr w:type="spellEnd"/>
      <w:r w:rsidR="00431BA3">
        <w:rPr>
          <w:rFonts w:ascii="Arial" w:hAnsi="Arial" w:cs="Arial"/>
          <w:sz w:val="22"/>
          <w:szCs w:val="22"/>
        </w:rPr>
        <w:t xml:space="preserve"> </w:t>
      </w:r>
      <w:proofErr w:type="spellStart"/>
      <w:r w:rsidR="00431BA3">
        <w:rPr>
          <w:rFonts w:ascii="Arial" w:hAnsi="Arial" w:cs="Arial"/>
          <w:sz w:val="22"/>
          <w:szCs w:val="22"/>
        </w:rPr>
        <w:t>överesstämmer</w:t>
      </w:r>
      <w:proofErr w:type="spellEnd"/>
      <w:r w:rsidR="00431BA3">
        <w:rPr>
          <w:rFonts w:ascii="Arial" w:hAnsi="Arial" w:cs="Arial"/>
          <w:sz w:val="22"/>
          <w:szCs w:val="22"/>
        </w:rPr>
        <w:t xml:space="preserve"> med de</w:t>
      </w:r>
      <w:r w:rsidR="004C329F">
        <w:rPr>
          <w:rFonts w:ascii="Arial" w:hAnsi="Arial" w:cs="Arial"/>
          <w:sz w:val="22"/>
          <w:szCs w:val="22"/>
        </w:rPr>
        <w:t>t</w:t>
      </w:r>
      <w:r w:rsidR="00431BA3">
        <w:rPr>
          <w:rFonts w:ascii="Arial" w:hAnsi="Arial" w:cs="Arial"/>
          <w:sz w:val="22"/>
          <w:szCs w:val="22"/>
        </w:rPr>
        <w:t xml:space="preserve"> påskrivna originalet.</w:t>
      </w:r>
    </w:p>
    <w:p w14:paraId="5E812B64" w14:textId="77777777" w:rsidR="004C329F" w:rsidRPr="00BE5908" w:rsidRDefault="004C329F" w:rsidP="00E92341">
      <w:pPr>
        <w:rPr>
          <w:rFonts w:ascii="Arial" w:hAnsi="Arial" w:cs="Arial"/>
          <w:sz w:val="22"/>
          <w:szCs w:val="22"/>
        </w:rPr>
      </w:pPr>
    </w:p>
    <w:p w14:paraId="7614600E" w14:textId="77777777" w:rsidR="00E92341" w:rsidRPr="00BE5908" w:rsidRDefault="00E92341" w:rsidP="00E92341">
      <w:pPr>
        <w:rPr>
          <w:rFonts w:ascii="Arial" w:hAnsi="Arial" w:cs="Arial"/>
          <w:sz w:val="22"/>
          <w:szCs w:val="22"/>
        </w:rPr>
      </w:pPr>
      <w:r w:rsidRPr="00BE5908">
        <w:rPr>
          <w:rFonts w:ascii="Arial" w:hAnsi="Arial" w:cs="Arial"/>
          <w:sz w:val="22"/>
          <w:szCs w:val="22"/>
        </w:rPr>
        <w:t xml:space="preserve">Länk till blankett för beställningsunderlag </w:t>
      </w:r>
      <w:proofErr w:type="spellStart"/>
      <w:r w:rsidRPr="00BE5908">
        <w:rPr>
          <w:rFonts w:ascii="Arial" w:hAnsi="Arial" w:cs="Arial"/>
          <w:sz w:val="22"/>
          <w:szCs w:val="22"/>
        </w:rPr>
        <w:t>Melior</w:t>
      </w:r>
      <w:proofErr w:type="spellEnd"/>
      <w:r w:rsidRPr="00BE5908">
        <w:rPr>
          <w:rFonts w:ascii="Arial" w:hAnsi="Arial" w:cs="Arial"/>
          <w:sz w:val="22"/>
          <w:szCs w:val="22"/>
        </w:rPr>
        <w:t xml:space="preserve"> och tillhörande rutin: </w:t>
      </w:r>
    </w:p>
    <w:p w14:paraId="06B5F240" w14:textId="77777777" w:rsidR="00E92341" w:rsidRPr="00BE5908" w:rsidRDefault="00682A60" w:rsidP="00E92341">
      <w:pPr>
        <w:rPr>
          <w:rFonts w:ascii="Arial" w:hAnsi="Arial" w:cs="Arial"/>
          <w:sz w:val="22"/>
          <w:szCs w:val="22"/>
        </w:rPr>
      </w:pPr>
      <w:hyperlink r:id="rId12" w:anchor="144437" w:history="1">
        <w:r w:rsidR="00E92341" w:rsidRPr="00BE5908">
          <w:rPr>
            <w:rStyle w:val="Hyperlnk"/>
            <w:rFonts w:ascii="Arial" w:hAnsi="Arial" w:cs="Arial"/>
            <w:sz w:val="22"/>
            <w:szCs w:val="22"/>
          </w:rPr>
          <w:t>System - Läkemedel-system - Vårdgivare Skåne (skane.se)</w:t>
        </w:r>
      </w:hyperlink>
    </w:p>
    <w:p w14:paraId="7E411DDC" w14:textId="33FFBA3F" w:rsidR="001458E7" w:rsidRDefault="001458E7" w:rsidP="001458E7">
      <w:pPr>
        <w:rPr>
          <w:rFonts w:asciiTheme="minorHAnsi" w:hAnsiTheme="minorHAnsi"/>
          <w:iCs/>
        </w:rPr>
      </w:pPr>
    </w:p>
    <w:p w14:paraId="7498D348" w14:textId="25EE6D8A" w:rsidR="00E92341" w:rsidRPr="00E92341" w:rsidRDefault="00E92341" w:rsidP="00E92341">
      <w:pPr>
        <w:rPr>
          <w:rFonts w:asciiTheme="minorHAnsi" w:hAnsiTheme="minorHAnsi"/>
        </w:rPr>
      </w:pPr>
    </w:p>
    <w:p w14:paraId="46ED0EB0" w14:textId="03CC3937" w:rsidR="00E92341" w:rsidRPr="00E92341" w:rsidRDefault="00E92341" w:rsidP="00E92341">
      <w:pPr>
        <w:rPr>
          <w:rFonts w:asciiTheme="minorHAnsi" w:hAnsiTheme="minorHAnsi"/>
        </w:rPr>
      </w:pPr>
    </w:p>
    <w:p w14:paraId="7305580E" w14:textId="67D868E4" w:rsidR="00E92341" w:rsidRPr="00E92341" w:rsidRDefault="00E92341" w:rsidP="00E92341">
      <w:pPr>
        <w:rPr>
          <w:rFonts w:asciiTheme="minorHAnsi" w:hAnsiTheme="minorHAnsi"/>
        </w:rPr>
      </w:pPr>
    </w:p>
    <w:p w14:paraId="128322F3" w14:textId="4BE0925A" w:rsidR="00E92341" w:rsidRPr="00E92341" w:rsidRDefault="00E92341" w:rsidP="00E92341">
      <w:pPr>
        <w:rPr>
          <w:rFonts w:asciiTheme="minorHAnsi" w:hAnsiTheme="minorHAnsi"/>
        </w:rPr>
      </w:pPr>
    </w:p>
    <w:p w14:paraId="0204925B" w14:textId="046F6DC3" w:rsidR="00E92341" w:rsidRPr="00E92341" w:rsidRDefault="00E92341" w:rsidP="00E92341">
      <w:pPr>
        <w:rPr>
          <w:rFonts w:asciiTheme="minorHAnsi" w:hAnsiTheme="minorHAnsi"/>
        </w:rPr>
      </w:pPr>
    </w:p>
    <w:p w14:paraId="41D2929E" w14:textId="464F9623" w:rsidR="00E92341" w:rsidRPr="00E92341" w:rsidRDefault="00E92341" w:rsidP="00E92341">
      <w:pPr>
        <w:rPr>
          <w:rFonts w:asciiTheme="minorHAnsi" w:hAnsiTheme="minorHAnsi"/>
        </w:rPr>
      </w:pPr>
    </w:p>
    <w:p w14:paraId="763F8E62" w14:textId="7F46455A" w:rsidR="00E92341" w:rsidRPr="00E92341" w:rsidRDefault="00E92341" w:rsidP="00E92341">
      <w:pPr>
        <w:rPr>
          <w:rFonts w:asciiTheme="minorHAnsi" w:hAnsiTheme="minorHAnsi"/>
        </w:rPr>
      </w:pPr>
    </w:p>
    <w:p w14:paraId="45DF825C" w14:textId="2A98D638" w:rsidR="00E92341" w:rsidRPr="00E92341" w:rsidRDefault="00E92341" w:rsidP="00E92341">
      <w:pPr>
        <w:rPr>
          <w:rFonts w:asciiTheme="minorHAnsi" w:hAnsiTheme="minorHAnsi"/>
        </w:rPr>
      </w:pPr>
    </w:p>
    <w:p w14:paraId="445EF12B" w14:textId="0956DBC3" w:rsidR="00E92341" w:rsidRPr="00E92341" w:rsidRDefault="00E92341" w:rsidP="00E92341">
      <w:pPr>
        <w:rPr>
          <w:rFonts w:asciiTheme="minorHAnsi" w:hAnsiTheme="minorHAnsi"/>
        </w:rPr>
      </w:pPr>
    </w:p>
    <w:p w14:paraId="262F3ECD" w14:textId="77777777" w:rsidR="00E92341" w:rsidRPr="00E92341" w:rsidRDefault="00E92341" w:rsidP="00E92341">
      <w:pPr>
        <w:rPr>
          <w:rFonts w:asciiTheme="minorHAnsi" w:hAnsiTheme="minorHAnsi"/>
        </w:rPr>
      </w:pPr>
    </w:p>
    <w:sectPr w:rsidR="00E92341" w:rsidRPr="00E92341" w:rsidSect="001458E7">
      <w:pgSz w:w="11906" w:h="16838"/>
      <w:pgMar w:top="568" w:right="3117"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27F5" w14:textId="77777777" w:rsidR="005158DB" w:rsidRDefault="005158DB" w:rsidP="001458E7">
      <w:r>
        <w:separator/>
      </w:r>
    </w:p>
  </w:endnote>
  <w:endnote w:type="continuationSeparator" w:id="0">
    <w:p w14:paraId="77205A48" w14:textId="77777777" w:rsidR="005158DB" w:rsidRDefault="005158DB" w:rsidP="001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832B" w14:textId="77777777" w:rsidR="005158DB" w:rsidRDefault="005158DB" w:rsidP="001458E7">
      <w:r>
        <w:separator/>
      </w:r>
    </w:p>
  </w:footnote>
  <w:footnote w:type="continuationSeparator" w:id="0">
    <w:p w14:paraId="4135CC25" w14:textId="77777777" w:rsidR="005158DB" w:rsidRDefault="005158DB" w:rsidP="0014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515A2"/>
    <w:multiLevelType w:val="hybridMultilevel"/>
    <w:tmpl w:val="73202C9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3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E7"/>
    <w:rsid w:val="00032593"/>
    <w:rsid w:val="000347AF"/>
    <w:rsid w:val="00055A5C"/>
    <w:rsid w:val="00066908"/>
    <w:rsid w:val="00072B7F"/>
    <w:rsid w:val="00085D69"/>
    <w:rsid w:val="000A3F89"/>
    <w:rsid w:val="000E677C"/>
    <w:rsid w:val="00131422"/>
    <w:rsid w:val="00143925"/>
    <w:rsid w:val="001458E7"/>
    <w:rsid w:val="001B65AF"/>
    <w:rsid w:val="00251957"/>
    <w:rsid w:val="003A021B"/>
    <w:rsid w:val="003B73BB"/>
    <w:rsid w:val="00431BA3"/>
    <w:rsid w:val="004937C3"/>
    <w:rsid w:val="004C329F"/>
    <w:rsid w:val="005100F3"/>
    <w:rsid w:val="005158DB"/>
    <w:rsid w:val="00535944"/>
    <w:rsid w:val="00552CBB"/>
    <w:rsid w:val="005C1789"/>
    <w:rsid w:val="006110AC"/>
    <w:rsid w:val="00682A60"/>
    <w:rsid w:val="006E1DDD"/>
    <w:rsid w:val="00702C20"/>
    <w:rsid w:val="007332DC"/>
    <w:rsid w:val="00941FC3"/>
    <w:rsid w:val="00952822"/>
    <w:rsid w:val="00971587"/>
    <w:rsid w:val="00993766"/>
    <w:rsid w:val="009E4864"/>
    <w:rsid w:val="00A153E6"/>
    <w:rsid w:val="00A805DF"/>
    <w:rsid w:val="00AB65A3"/>
    <w:rsid w:val="00AC1176"/>
    <w:rsid w:val="00AE0055"/>
    <w:rsid w:val="00AF0A8C"/>
    <w:rsid w:val="00B7317E"/>
    <w:rsid w:val="00B95E70"/>
    <w:rsid w:val="00BE5908"/>
    <w:rsid w:val="00C17A53"/>
    <w:rsid w:val="00C63FB2"/>
    <w:rsid w:val="00C7240A"/>
    <w:rsid w:val="00C8144C"/>
    <w:rsid w:val="00C973E3"/>
    <w:rsid w:val="00CA3317"/>
    <w:rsid w:val="00CB066F"/>
    <w:rsid w:val="00DC3357"/>
    <w:rsid w:val="00E92341"/>
    <w:rsid w:val="00EF47C4"/>
    <w:rsid w:val="00F22CCC"/>
    <w:rsid w:val="00F502DA"/>
    <w:rsid w:val="00FD38F4"/>
    <w:rsid w:val="00FD4632"/>
    <w:rsid w:val="282AE5FF"/>
    <w:rsid w:val="54176DE7"/>
    <w:rsid w:val="549EA836"/>
    <w:rsid w:val="5DCD851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1DC8"/>
  <w15:chartTrackingRefBased/>
  <w15:docId w15:val="{7044B935-50AE-4393-BB29-AF6A18AD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E7"/>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431B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458E7"/>
    <w:pPr>
      <w:tabs>
        <w:tab w:val="center" w:pos="4536"/>
        <w:tab w:val="right" w:pos="9072"/>
      </w:tabs>
    </w:pPr>
  </w:style>
  <w:style w:type="character" w:customStyle="1" w:styleId="SidhuvudChar">
    <w:name w:val="Sidhuvud Char"/>
    <w:basedOn w:val="Standardstycketeckensnitt"/>
    <w:link w:val="Sidhuvud"/>
    <w:rsid w:val="001458E7"/>
    <w:rPr>
      <w:rFonts w:ascii="Times New Roman" w:eastAsia="Times New Roman" w:hAnsi="Times New Roman" w:cs="Times New Roman"/>
      <w:sz w:val="20"/>
      <w:szCs w:val="20"/>
      <w:lang w:eastAsia="sv-SE"/>
    </w:rPr>
  </w:style>
  <w:style w:type="table" w:styleId="Tabellrutnt">
    <w:name w:val="Table Grid"/>
    <w:basedOn w:val="Normaltabell"/>
    <w:rsid w:val="001458E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458E7"/>
    <w:pPr>
      <w:tabs>
        <w:tab w:val="center" w:pos="4536"/>
        <w:tab w:val="right" w:pos="9072"/>
      </w:tabs>
    </w:pPr>
  </w:style>
  <w:style w:type="character" w:customStyle="1" w:styleId="SidfotChar">
    <w:name w:val="Sidfot Char"/>
    <w:basedOn w:val="Standardstycketeckensnitt"/>
    <w:link w:val="Sidfot"/>
    <w:uiPriority w:val="99"/>
    <w:rsid w:val="001458E7"/>
    <w:rPr>
      <w:rFonts w:ascii="Times New Roman" w:eastAsia="Times New Roman" w:hAnsi="Times New Roman" w:cs="Times New Roman"/>
      <w:sz w:val="20"/>
      <w:szCs w:val="20"/>
      <w:lang w:eastAsia="sv-SE"/>
    </w:rPr>
  </w:style>
  <w:style w:type="paragraph" w:styleId="Brdtext3">
    <w:name w:val="Body Text 3"/>
    <w:basedOn w:val="Normal"/>
    <w:link w:val="Brdtext3Char"/>
    <w:rsid w:val="001458E7"/>
    <w:pPr>
      <w:suppressAutoHyphens/>
      <w:spacing w:after="120"/>
    </w:pPr>
    <w:rPr>
      <w:sz w:val="16"/>
      <w:szCs w:val="16"/>
      <w:lang w:eastAsia="ar-SA"/>
    </w:rPr>
  </w:style>
  <w:style w:type="character" w:customStyle="1" w:styleId="Brdtext3Char">
    <w:name w:val="Brödtext 3 Char"/>
    <w:basedOn w:val="Standardstycketeckensnitt"/>
    <w:link w:val="Brdtext3"/>
    <w:rsid w:val="001458E7"/>
    <w:rPr>
      <w:rFonts w:ascii="Times New Roman" w:eastAsia="Times New Roman" w:hAnsi="Times New Roman" w:cs="Times New Roman"/>
      <w:sz w:val="16"/>
      <w:szCs w:val="16"/>
      <w:lang w:eastAsia="ar-SA"/>
    </w:rPr>
  </w:style>
  <w:style w:type="character" w:styleId="Platshllartext">
    <w:name w:val="Placeholder Text"/>
    <w:basedOn w:val="Standardstycketeckensnitt"/>
    <w:uiPriority w:val="99"/>
    <w:semiHidden/>
    <w:rsid w:val="00C63FB2"/>
    <w:rPr>
      <w:color w:val="808080"/>
    </w:rPr>
  </w:style>
  <w:style w:type="character" w:customStyle="1" w:styleId="Formatmall1">
    <w:name w:val="Formatmall1"/>
    <w:basedOn w:val="Standardstycketeckensnitt"/>
    <w:uiPriority w:val="1"/>
    <w:rsid w:val="00072B7F"/>
    <w:rPr>
      <w:rFonts w:ascii="Verdana" w:hAnsi="Verdana"/>
      <w:sz w:val="20"/>
    </w:rPr>
  </w:style>
  <w:style w:type="character" w:styleId="Hyperlnk">
    <w:name w:val="Hyperlink"/>
    <w:basedOn w:val="Standardstycketeckensnitt"/>
    <w:uiPriority w:val="99"/>
    <w:unhideWhenUsed/>
    <w:rsid w:val="00E92341"/>
    <w:rPr>
      <w:color w:val="0000FF"/>
      <w:u w:val="single"/>
    </w:rPr>
  </w:style>
  <w:style w:type="character" w:styleId="AnvndHyperlnk">
    <w:name w:val="FollowedHyperlink"/>
    <w:basedOn w:val="Standardstycketeckensnitt"/>
    <w:uiPriority w:val="99"/>
    <w:semiHidden/>
    <w:unhideWhenUsed/>
    <w:rsid w:val="00971587"/>
    <w:rPr>
      <w:color w:val="954F72" w:themeColor="followedHyperlink"/>
      <w:u w:val="single"/>
    </w:rPr>
  </w:style>
  <w:style w:type="character" w:styleId="Olstomnmnande">
    <w:name w:val="Unresolved Mention"/>
    <w:basedOn w:val="Standardstycketeckensnitt"/>
    <w:uiPriority w:val="99"/>
    <w:semiHidden/>
    <w:unhideWhenUsed/>
    <w:rsid w:val="00971587"/>
    <w:rPr>
      <w:color w:val="605E5C"/>
      <w:shd w:val="clear" w:color="auto" w:fill="E1DFDD"/>
    </w:rPr>
  </w:style>
  <w:style w:type="character" w:customStyle="1" w:styleId="Rubrik1Char">
    <w:name w:val="Rubrik 1 Char"/>
    <w:basedOn w:val="Standardstycketeckensnitt"/>
    <w:link w:val="Rubrik1"/>
    <w:uiPriority w:val="9"/>
    <w:rsid w:val="00431BA3"/>
    <w:rPr>
      <w:rFonts w:asciiTheme="majorHAnsi" w:eastAsiaTheme="majorEastAsia" w:hAnsiTheme="majorHAnsi" w:cstheme="majorBidi"/>
      <w:color w:val="2E74B5"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rdgivare.skane.se/it/it-stod-och-tjanster-a-o/lakemedel/manualer-rutin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ior@skane.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4DCBC26D4C87B3DD47BA15942544"/>
        <w:category>
          <w:name w:val="Allmänt"/>
          <w:gallery w:val="placeholder"/>
        </w:category>
        <w:types>
          <w:type w:val="bbPlcHdr"/>
        </w:types>
        <w:behaviors>
          <w:behavior w:val="content"/>
        </w:behaviors>
        <w:guid w:val="{31329F57-8CD4-46D6-81CE-CE42A24A86EB}"/>
      </w:docPartPr>
      <w:docPartBody>
        <w:p w:rsidR="00C17A53" w:rsidRDefault="00C17A53" w:rsidP="00C17A53">
          <w:pPr>
            <w:pStyle w:val="785B4DCBC26D4C87B3DD47BA159425443"/>
          </w:pPr>
          <w:r w:rsidRPr="00171FDA">
            <w:rPr>
              <w:rStyle w:val="Platshllartext"/>
              <w:rFonts w:eastAsiaTheme="minorHAnsi"/>
            </w:rPr>
            <w:t>Klicka här för att ange text.</w:t>
          </w:r>
        </w:p>
      </w:docPartBody>
    </w:docPart>
    <w:docPart>
      <w:docPartPr>
        <w:name w:val="9F9F80632F9D4E2FB9EC168B16F7677F"/>
        <w:category>
          <w:name w:val="Allmänt"/>
          <w:gallery w:val="placeholder"/>
        </w:category>
        <w:types>
          <w:type w:val="bbPlcHdr"/>
        </w:types>
        <w:behaviors>
          <w:behavior w:val="content"/>
        </w:behaviors>
        <w:guid w:val="{DA5429A3-02D5-4DAF-B6F7-668203177407}"/>
      </w:docPartPr>
      <w:docPartBody>
        <w:p w:rsidR="00C17A53" w:rsidRDefault="00C17A53" w:rsidP="00C17A53">
          <w:pPr>
            <w:pStyle w:val="9F9F80632F9D4E2FB9EC168B16F7677F3"/>
          </w:pPr>
          <w:r w:rsidRPr="00171FDA">
            <w:rPr>
              <w:rStyle w:val="Platshllartext"/>
              <w:rFonts w:eastAsiaTheme="minorHAnsi"/>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17"/>
    <w:rsid w:val="00060974"/>
    <w:rsid w:val="0032799A"/>
    <w:rsid w:val="00552CBB"/>
    <w:rsid w:val="00995610"/>
    <w:rsid w:val="00C17A53"/>
    <w:rsid w:val="00C26A61"/>
    <w:rsid w:val="00CA3317"/>
    <w:rsid w:val="00F8743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2CBB"/>
    <w:rPr>
      <w:color w:val="808080"/>
    </w:rPr>
  </w:style>
  <w:style w:type="paragraph" w:customStyle="1" w:styleId="785B4DCBC26D4C87B3DD47BA159425443">
    <w:name w:val="785B4DCBC26D4C87B3DD47BA159425443"/>
    <w:rsid w:val="00C17A53"/>
    <w:pPr>
      <w:spacing w:after="0" w:line="240" w:lineRule="auto"/>
    </w:pPr>
    <w:rPr>
      <w:rFonts w:ascii="Times New Roman" w:eastAsia="Times New Roman" w:hAnsi="Times New Roman" w:cs="Times New Roman"/>
      <w:sz w:val="20"/>
      <w:szCs w:val="20"/>
    </w:rPr>
  </w:style>
  <w:style w:type="paragraph" w:customStyle="1" w:styleId="9F9F80632F9D4E2FB9EC168B16F7677F3">
    <w:name w:val="9F9F80632F9D4E2FB9EC168B16F7677F3"/>
    <w:rsid w:val="00C17A5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33FF800E6F344AAE387883DE40EA99" ma:contentTypeVersion="4" ma:contentTypeDescription="Skapa ett nytt dokument." ma:contentTypeScope="" ma:versionID="6f1ce172f09d69c4bd0974364291b77e">
  <xsd:schema xmlns:xsd="http://www.w3.org/2001/XMLSchema" xmlns:xs="http://www.w3.org/2001/XMLSchema" xmlns:p="http://schemas.microsoft.com/office/2006/metadata/properties" xmlns:ns2="ff7f53f4-654d-46c8-a88a-08e121d7c356" xmlns:ns3="d8138563-0159-4e84-88f0-59e541213e70" targetNamespace="http://schemas.microsoft.com/office/2006/metadata/properties" ma:root="true" ma:fieldsID="6ad73fcfe32ab00bb41749b336888fb4" ns2:_="" ns3:_="">
    <xsd:import namespace="ff7f53f4-654d-46c8-a88a-08e121d7c356"/>
    <xsd:import namespace="d8138563-0159-4e84-88f0-59e541213e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53f4-654d-46c8-a88a-08e121d7c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38563-0159-4e84-88f0-59e541213e7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13BA5-BC4C-4B27-ACF5-53BDBDC5ADD0}">
  <ds:schemaRefs>
    <ds:schemaRef ds:uri="http://schemas.microsoft.com/sharepoint/v3/contenttype/forms"/>
  </ds:schemaRefs>
</ds:datastoreItem>
</file>

<file path=customXml/itemProps2.xml><?xml version="1.0" encoding="utf-8"?>
<ds:datastoreItem xmlns:ds="http://schemas.openxmlformats.org/officeDocument/2006/customXml" ds:itemID="{4BB9F5A8-77E5-470C-BDCB-2D1DB74FDB58}">
  <ds:schemaRefs>
    <ds:schemaRef ds:uri="http://purl.org/dc/elements/1.1/"/>
    <ds:schemaRef ds:uri="http://www.w3.org/XML/1998/namespace"/>
    <ds:schemaRef ds:uri="http://purl.org/dc/terms/"/>
    <ds:schemaRef ds:uri="d8138563-0159-4e84-88f0-59e541213e70"/>
    <ds:schemaRef ds:uri="http://schemas.microsoft.com/office/2006/documentManagement/types"/>
    <ds:schemaRef ds:uri="http://schemas.microsoft.com/office/infopath/2007/PartnerControls"/>
    <ds:schemaRef ds:uri="http://schemas.openxmlformats.org/package/2006/metadata/core-properties"/>
    <ds:schemaRef ds:uri="ff7f53f4-654d-46c8-a88a-08e121d7c35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E09D87F-9341-4D84-A4C9-50549AFD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53f4-654d-46c8-a88a-08e121d7c356"/>
    <ds:schemaRef ds:uri="d8138563-0159-4e84-88f0-59e541213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Bilaga 17 Uppdrag att förskriva naloxon</vt:lpstr>
    </vt:vector>
  </TitlesOfParts>
  <Company>Region Skåne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17 Uppdrag att förskriva naloxon</dc:title>
  <dc:subject/>
  <dc:creator>Region@skane.se</dc:creator>
  <cp:keywords/>
  <dc:description/>
  <cp:lastModifiedBy>Olsson Lena L</cp:lastModifiedBy>
  <cp:revision>5</cp:revision>
  <dcterms:created xsi:type="dcterms:W3CDTF">2023-06-28T12:46:00Z</dcterms:created>
  <dcterms:modified xsi:type="dcterms:W3CDTF">2023-07-02T19:34:00Z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0x0101006233FF800E6F344AAE387883DE40EA99</vt:lpwstr>
  </property>
</Properties>
</file>